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</w:t>
      </w:r>
      <w:r>
        <w:rPr>
          <w:rFonts w:cs="Times New Roman" w:ascii="Times New Roman" w:hAnsi="Times New Roman"/>
          <w:u w:val="single"/>
        </w:rPr>
        <w:t>3</w:t>
      </w:r>
      <w:r>
        <w:rPr>
          <w:rFonts w:cs="Times New Roman" w:ascii="Times New Roman" w:hAnsi="Times New Roman"/>
          <w:u w:val="single"/>
        </w:rPr>
        <w:t xml:space="preserve"> do Zapytania ofertowego </w:t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 xml:space="preserve">Informacja dotycząca ochrony i przetwarzania danych osobowych 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626</Words>
  <Characters>4015</Characters>
  <CharactersWithSpaces>4617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2023-05-09T12:56:14Z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