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05 stycznia 2023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>„Świadczenie specjalistycznych usług opiekuńczych dla osób z zaburzeniami psychicznymi - w zakresie zajęć z logopedą dla Klientów Miejskiego Ośrodka Pomocy Społecznej w Malborku w 2023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2022 r. poz. 1710)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Specjalistyczne usługi opiekuńcze dla osób z zaburzeniami psychicznymi </w:t>
        <w:br/>
        <w:t>w zakresie zajęć z logopedą dla Klientów Miejskiego Ośrodka Pomocy Społecznej w Malborku w 2023 roku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72 godziny dla 1 dziecka.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Fundacja Wieloprofilowego Usprawniania Od Nowa, 83-113 Turze, ul. Długa 52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80,00 zł brutto za 1 godzinę </w:t>
      </w:r>
      <w:r>
        <w:rPr>
          <w:rFonts w:cs="Times New Roman" w:ascii="Times New Roman" w:hAnsi="Times New Roman"/>
          <w:b/>
          <w:sz w:val="24"/>
          <w:szCs w:val="24"/>
        </w:rPr>
        <w:t>(60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osiemdziesiąt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przewiduje się na luty 2023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LibreOffice/7.4.1.2$Windows_X86_64 LibreOffice_project/3c58a8f3a960df8bc8fd77b461821e42c061c5f0</Application>
  <AppVersion>15.0000</AppVersion>
  <Pages>1</Pages>
  <Words>224</Words>
  <Characters>1401</Characters>
  <CharactersWithSpaces>1671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2023-01-10T12:54:27Z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