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treningu umiejętności społecznych oraz zajęć z logopedą dla Klientów Miejskiego Ośrodka Pomocy Społecznej w Malborku w 2022 roku”</w:t>
      </w:r>
    </w:p>
    <w:p>
      <w:pPr>
        <w:pStyle w:val="Normal"/>
        <w:rPr/>
      </w:pPr>
      <w:r>
        <w:rPr>
          <w:rFonts w:cs="Times New Roman" w:ascii="Times New Roman" w:hAnsi="Times New Roman"/>
        </w:rPr>
        <w:t>prowadzonego przez Miejski Ośrodek Pomocy Społecznej w Malborku oświadczam, że spełniam warunki udziału w postępowaniu określone w Zapytaniu Ofertowym z dnia 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czerwca 2022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161</Words>
  <Characters>1531</Characters>
  <CharactersWithSpaces>1713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2022-06-08T11:03:52Z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