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 xml:space="preserve">Informacja o Wykonawcy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Nazwa Wykonawcy: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  <w:u w:val="single"/>
        </w:rPr>
        <w:t xml:space="preserve">Siedziba, adres Wykonawcy: 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Tel./fax: ........................................................</w:t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2"/>
          <w:szCs w:val="22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2"/>
          <w:szCs w:val="22"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2"/>
          <w:szCs w:val="22"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ab/>
        <w:tab/>
        <w:tab/>
        <w:tab/>
        <w:tab/>
        <w:tab/>
        <w:tab/>
        <w:tab/>
        <w:t>82 – 200 Malbork</w:t>
      </w:r>
      <w:r>
        <w:rPr>
          <w:rFonts w:cs="Times New Roman" w:ascii="Times New Roman" w:hAnsi="Times New Roman"/>
        </w:rPr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„Świadczenie specjalistycznych usług opiekuńczych dla osób z zaburzeniami psychicznymi </w:t>
        <w:br/>
        <w:t>w zakresie Integracji Sensorycznej dla Klientów Miejskiego Ośrodka Pomocy Społecznej w Malborku w 2022 roku”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prowadzonego przez Miejski Ośrodek Pomocy Społecznej w Malborku oświadczam, że spełniam warunki udziału w postępowaniu określone w Zapytaniu Ofertowym z dnia  14  marca 2022 r. dotyczące:  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154</Words>
  <Characters>1431</Characters>
  <CharactersWithSpaces>1656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/>
  <dcterms:modified xsi:type="dcterms:W3CDTF">2022-03-14T12:33:01Z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