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3C" w:rsidRPr="005460AF" w:rsidRDefault="004B2D3F">
      <w:pPr>
        <w:pStyle w:val="Bezodstpw"/>
        <w:jc w:val="center"/>
        <w:rPr>
          <w:rFonts w:ascii="Times New Roman" w:hAnsi="Times New Roman" w:cs="Times New Roman"/>
          <w:b/>
          <w:i/>
          <w:szCs w:val="24"/>
        </w:rPr>
      </w:pPr>
      <w:r w:rsidRPr="005460AF">
        <w:rPr>
          <w:rFonts w:ascii="Times New Roman" w:hAnsi="Times New Roman" w:cs="Times New Roman"/>
          <w:b/>
          <w:i/>
          <w:szCs w:val="24"/>
        </w:rPr>
        <w:t>Miejski Ośrodek Pomocy Społecznej</w:t>
      </w:r>
    </w:p>
    <w:p w:rsidR="002E343C" w:rsidRPr="005460AF" w:rsidRDefault="004B2D3F">
      <w:pPr>
        <w:pStyle w:val="Bezodstpw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i/>
          <w:szCs w:val="24"/>
        </w:rPr>
      </w:pPr>
      <w:r w:rsidRPr="005460AF">
        <w:rPr>
          <w:rFonts w:ascii="Times New Roman" w:hAnsi="Times New Roman" w:cs="Times New Roman"/>
          <w:b/>
          <w:i/>
          <w:szCs w:val="24"/>
        </w:rPr>
        <w:t>82-200 Malbork, ul. Słowackiego 74</w:t>
      </w:r>
    </w:p>
    <w:p w:rsidR="002E343C" w:rsidRPr="005460AF" w:rsidRDefault="004B2D3F">
      <w:pPr>
        <w:pStyle w:val="Bezodstpw"/>
        <w:jc w:val="center"/>
        <w:rPr>
          <w:rFonts w:ascii="Times New Roman" w:hAnsi="Times New Roman" w:cs="Times New Roman"/>
          <w:b/>
          <w:i/>
          <w:szCs w:val="24"/>
        </w:rPr>
      </w:pPr>
      <w:r w:rsidRPr="005460AF">
        <w:rPr>
          <w:rFonts w:ascii="Times New Roman" w:hAnsi="Times New Roman" w:cs="Times New Roman"/>
          <w:b/>
          <w:i/>
          <w:szCs w:val="24"/>
        </w:rPr>
        <w:t>tel. 055-647-27-81, 055-647-27-82, 055-647-27-83, fax. w 28</w:t>
      </w:r>
    </w:p>
    <w:p w:rsidR="002E343C" w:rsidRPr="005460AF" w:rsidRDefault="00066C2C">
      <w:pPr>
        <w:pStyle w:val="NormalnyWeb"/>
        <w:spacing w:after="0"/>
      </w:pPr>
      <w:r>
        <w:t>UOP.261.1.2022</w:t>
      </w:r>
      <w:r w:rsidR="004B2D3F" w:rsidRPr="005460AF">
        <w:t xml:space="preserve">.EF </w:t>
      </w:r>
    </w:p>
    <w:p w:rsidR="002E343C" w:rsidRPr="005460AF" w:rsidRDefault="00066C2C">
      <w:pPr>
        <w:pStyle w:val="NormalnyWeb"/>
        <w:spacing w:after="0"/>
        <w:jc w:val="right"/>
      </w:pPr>
      <w:r>
        <w:t>Malbork, dnia 03</w:t>
      </w:r>
      <w:r w:rsidR="004B2D3F" w:rsidRPr="005460AF">
        <w:t xml:space="preserve"> </w:t>
      </w:r>
      <w:r>
        <w:t>stycznia 2022</w:t>
      </w:r>
      <w:r w:rsidR="004B2D3F" w:rsidRPr="005460AF">
        <w:t xml:space="preserve"> r.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  <w:b/>
        </w:rPr>
      </w:pPr>
      <w:r w:rsidRPr="005460AF">
        <w:rPr>
          <w:rFonts w:ascii="Times New Roman" w:hAnsi="Times New Roman" w:cs="Times New Roman"/>
          <w:b/>
        </w:rPr>
        <w:t>ZAPYTANIE OFERTOWE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Na usługi społeczne o wartości szacunkowej zamówienia mniejszej niż wyrażona w złotych równowartość kwoty do 130 000 złotych 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</w:rPr>
        <w:t xml:space="preserve"> </w:t>
      </w:r>
      <w:r w:rsidRPr="005460AF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</w:t>
      </w:r>
      <w:r w:rsidR="00066C2C">
        <w:rPr>
          <w:rFonts w:ascii="Times New Roman" w:hAnsi="Times New Roman" w:cs="Times New Roman"/>
          <w:b/>
          <w:bCs/>
          <w:u w:val="single"/>
        </w:rPr>
        <w:t xml:space="preserve">akresie </w:t>
      </w:r>
      <w:r w:rsidR="00B56F78" w:rsidRPr="00B56F78">
        <w:rPr>
          <w:rFonts w:ascii="Times New Roman" w:hAnsi="Times New Roman" w:cs="Times New Roman"/>
          <w:b/>
          <w:bCs/>
          <w:u w:val="single"/>
        </w:rPr>
        <w:t xml:space="preserve">rehabilitacji ruchowej - </w:t>
      </w:r>
      <w:r w:rsidR="00B56F78" w:rsidRPr="00B56F78">
        <w:rPr>
          <w:rFonts w:ascii="Times New Roman" w:hAnsi="Times New Roman" w:cs="Times New Roman"/>
          <w:b/>
          <w:u w:val="single"/>
        </w:rPr>
        <w:t>terapia stopy</w:t>
      </w:r>
      <w:r w:rsidR="00B56F78" w:rsidRPr="00B56F78">
        <w:rPr>
          <w:rFonts w:ascii="Times New Roman" w:hAnsi="Times New Roman" w:cs="Times New Roman"/>
          <w:u w:val="single"/>
        </w:rPr>
        <w:t xml:space="preserve"> </w:t>
      </w:r>
      <w:r w:rsidRPr="00B56F78">
        <w:rPr>
          <w:rFonts w:ascii="Times New Roman" w:hAnsi="Times New Roman" w:cs="Times New Roman"/>
          <w:b/>
          <w:bCs/>
          <w:u w:val="single"/>
        </w:rPr>
        <w:t>oraz</w:t>
      </w:r>
      <w:r w:rsidRPr="005460AF">
        <w:rPr>
          <w:rFonts w:ascii="Times New Roman" w:hAnsi="Times New Roman" w:cs="Times New Roman"/>
          <w:b/>
          <w:bCs/>
          <w:u w:val="single"/>
        </w:rPr>
        <w:t xml:space="preserve"> logopedy </w:t>
      </w:r>
      <w:r w:rsidRPr="005460AF">
        <w:rPr>
          <w:rFonts w:ascii="Times New Roman" w:hAnsi="Times New Roman" w:cs="Times New Roman"/>
          <w:b/>
          <w:bCs/>
          <w:u w:val="single"/>
        </w:rPr>
        <w:br/>
        <w:t xml:space="preserve">dla Klientów Miejskiego Ośrodka Pomocy Społecznej w Malborku </w:t>
      </w:r>
      <w:r w:rsidRPr="005460AF">
        <w:rPr>
          <w:rFonts w:ascii="Times New Roman" w:hAnsi="Times New Roman" w:cs="Times New Roman"/>
          <w:b/>
          <w:bCs/>
          <w:u w:val="single"/>
        </w:rPr>
        <w:br/>
        <w:t>w 2022 roku”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</w:rPr>
        <w:br/>
      </w:r>
      <w:r w:rsidRPr="005460AF">
        <w:rPr>
          <w:rFonts w:ascii="Times New Roman" w:hAnsi="Times New Roman" w:cs="Times New Roman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 w:rsidRPr="005460AF">
        <w:rPr>
          <w:rFonts w:ascii="Times New Roman" w:hAnsi="Times New Roman" w:cs="Times New Roman"/>
        </w:rPr>
        <w:t>pkt</w:t>
      </w:r>
      <w:proofErr w:type="spellEnd"/>
      <w:r w:rsidRPr="005460AF">
        <w:rPr>
          <w:rFonts w:ascii="Times New Roman" w:hAnsi="Times New Roman" w:cs="Times New Roman"/>
        </w:rPr>
        <w:t xml:space="preserve"> 1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Zatwierdził:</w:t>
      </w: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Dyrektor Miejskiego</w:t>
      </w: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Ośrodka Pomocy</w:t>
      </w: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Społecznej w Malborku</w:t>
      </w:r>
    </w:p>
    <w:p w:rsidR="002E343C" w:rsidRPr="005460AF" w:rsidRDefault="002E343C">
      <w:pPr>
        <w:ind w:left="5664" w:firstLine="708"/>
        <w:jc w:val="center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ind w:left="6372"/>
        <w:jc w:val="center"/>
        <w:rPr>
          <w:rFonts w:ascii="Times New Roman" w:hAnsi="Times New Roman" w:cs="Times New Roman"/>
          <w:b/>
          <w:bCs/>
        </w:rPr>
      </w:pPr>
      <w:r w:rsidRPr="005460AF">
        <w:rPr>
          <w:rFonts w:ascii="Times New Roman" w:hAnsi="Times New Roman" w:cs="Times New Roman"/>
          <w:b/>
          <w:bCs/>
        </w:rPr>
        <w:t>Jacek Wojtuszkiewicz</w:t>
      </w:r>
    </w:p>
    <w:p w:rsidR="002E343C" w:rsidRPr="005460AF" w:rsidRDefault="002E343C">
      <w:pPr>
        <w:rPr>
          <w:rFonts w:ascii="Times New Roman" w:hAnsi="Times New Roman" w:cs="Times New Roman"/>
          <w:bCs/>
        </w:rPr>
      </w:pPr>
    </w:p>
    <w:p w:rsidR="002E343C" w:rsidRPr="005460AF" w:rsidRDefault="002E343C">
      <w:pPr>
        <w:rPr>
          <w:rFonts w:ascii="Times New Roman" w:hAnsi="Times New Roman" w:cs="Times New Roman"/>
          <w:bCs/>
        </w:rPr>
      </w:pPr>
    </w:p>
    <w:p w:rsidR="00AB7061" w:rsidRPr="005460AF" w:rsidRDefault="00AB7061">
      <w:pPr>
        <w:rPr>
          <w:rFonts w:ascii="Times New Roman" w:hAnsi="Times New Roman" w:cs="Times New Roman"/>
          <w:bCs/>
        </w:rPr>
      </w:pPr>
    </w:p>
    <w:p w:rsidR="00AB7061" w:rsidRPr="005460AF" w:rsidRDefault="00AB7061">
      <w:pPr>
        <w:rPr>
          <w:rFonts w:ascii="Times New Roman" w:hAnsi="Times New Roman" w:cs="Times New Roman"/>
          <w:b/>
          <w:bCs/>
          <w:u w:val="single"/>
        </w:rPr>
      </w:pPr>
    </w:p>
    <w:p w:rsidR="002E343C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5460AF" w:rsidRP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2E343C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066C2C" w:rsidRPr="005460AF" w:rsidRDefault="00066C2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4B2D3F">
      <w:p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lastRenderedPageBreak/>
        <w:t>Uwagi ogólne:</w:t>
      </w:r>
    </w:p>
    <w:p w:rsidR="002E343C" w:rsidRPr="005460AF" w:rsidRDefault="004B2D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Cs/>
        </w:rPr>
        <w:t>Z uwagi na trwającą pandemię COVID-19 zobowiązuje się Wykonawcę do przestrzegania zasad sanitarnych i środków ostrożności przez kadrę realizującą usługi</w:t>
      </w:r>
    </w:p>
    <w:p w:rsidR="002E343C" w:rsidRPr="005460AF" w:rsidRDefault="004B2D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Cs/>
        </w:rPr>
        <w:t>Wykonawca zapewni środki ochrony osobistej, tj. maseczki, jednorazowe rękawiczki, środki dezynfekujące dla kadry realizującej usługi</w:t>
      </w:r>
    </w:p>
    <w:p w:rsidR="002E343C" w:rsidRPr="005460AF" w:rsidRDefault="002E343C">
      <w:pPr>
        <w:jc w:val="both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Tryb udzielania zamówienia</w:t>
      </w:r>
    </w:p>
    <w:p w:rsidR="002E343C" w:rsidRPr="005460AF" w:rsidRDefault="004B2D3F">
      <w:p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Postępowanie o udzielenie zamówienia prowadzone jest w trybie podstawowym na podstawie </w:t>
      </w:r>
      <w:r w:rsidRPr="005460AF">
        <w:rPr>
          <w:rFonts w:ascii="Times New Roman" w:hAnsi="Times New Roman" w:cs="Times New Roman"/>
        </w:rPr>
        <w:br/>
        <w:t xml:space="preserve">art. 2 </w:t>
      </w:r>
      <w:proofErr w:type="spellStart"/>
      <w:r w:rsidRPr="005460AF">
        <w:rPr>
          <w:rFonts w:ascii="Times New Roman" w:hAnsi="Times New Roman" w:cs="Times New Roman"/>
        </w:rPr>
        <w:t>pkt</w:t>
      </w:r>
      <w:proofErr w:type="spellEnd"/>
      <w:r w:rsidRPr="005460AF">
        <w:rPr>
          <w:rFonts w:ascii="Times New Roman" w:hAnsi="Times New Roman" w:cs="Times New Roman"/>
        </w:rPr>
        <w:t xml:space="preserve"> 1 Ustawy z dnia 11 września Prawo zamówień publicznych (Dz. U. z 2021 r. poz. 1129)</w:t>
      </w:r>
    </w:p>
    <w:p w:rsidR="005460AF" w:rsidRPr="005460AF" w:rsidRDefault="005460AF">
      <w:pPr>
        <w:jc w:val="both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 Podstawa prawna </w:t>
      </w:r>
    </w:p>
    <w:p w:rsidR="00AB7061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Ustawa z dnia 11 września 2019r Prawo zamówień publicznych (t. j. Dz. U z 2021r. poz. 1129)</w:t>
      </w:r>
    </w:p>
    <w:p w:rsidR="00AB7061" w:rsidRPr="005460AF" w:rsidRDefault="00AB7061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art. 8 i 9 ustawy z dnia 19 sierpnia 1994 r. o ochronie zdrowia psychicznego (Dz. U.</w:t>
      </w:r>
      <w:r w:rsidR="005460AF" w:rsidRPr="005460AF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4B2D3F">
        <w:rPr>
          <w:rStyle w:val="markedcontent"/>
          <w:rFonts w:ascii="Times New Roman" w:hAnsi="Times New Roman" w:cs="Times New Roman"/>
          <w:szCs w:val="24"/>
        </w:rPr>
        <w:br/>
      </w:r>
      <w:r w:rsidR="005460AF" w:rsidRPr="005460AF">
        <w:rPr>
          <w:rStyle w:val="markedcontent"/>
          <w:rFonts w:ascii="Times New Roman" w:hAnsi="Times New Roman" w:cs="Times New Roman"/>
          <w:szCs w:val="24"/>
        </w:rPr>
        <w:t>z 2020 r. poz.685 z późn. zm.)</w:t>
      </w:r>
    </w:p>
    <w:p w:rsidR="00AB7061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Ustawa o pomocy społecznej (Dz. U. z 2020 r. poz. 1876 z późn. zm.) </w:t>
      </w:r>
    </w:p>
    <w:p w:rsidR="00AB7061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 w:rsidR="002E343C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Ustawa z dnia 23 kwietnia 1964r. Kodeks Cywilny (t. j. Dz. U. Z 2021r. Poz. 1145 </w:t>
      </w:r>
      <w:r>
        <w:rPr>
          <w:rFonts w:ascii="Times New Roman" w:hAnsi="Times New Roman" w:cs="Times New Roman"/>
          <w:szCs w:val="24"/>
        </w:rPr>
        <w:br/>
      </w:r>
      <w:r w:rsidRPr="005460AF">
        <w:rPr>
          <w:rFonts w:ascii="Times New Roman" w:hAnsi="Times New Roman" w:cs="Times New Roman"/>
          <w:szCs w:val="24"/>
        </w:rPr>
        <w:t xml:space="preserve">z </w:t>
      </w:r>
      <w:proofErr w:type="spellStart"/>
      <w:r w:rsidRPr="005460AF">
        <w:rPr>
          <w:rFonts w:ascii="Times New Roman" w:hAnsi="Times New Roman" w:cs="Times New Roman"/>
          <w:szCs w:val="24"/>
        </w:rPr>
        <w:t>póź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. zm.) jeżeli przepisy ustawy </w:t>
      </w:r>
      <w:proofErr w:type="spellStart"/>
      <w:r w:rsidRPr="005460AF">
        <w:rPr>
          <w:rFonts w:ascii="Times New Roman" w:hAnsi="Times New Roman" w:cs="Times New Roman"/>
          <w:szCs w:val="24"/>
        </w:rPr>
        <w:t>Pzp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 nie stanowią inaczej.</w:t>
      </w:r>
    </w:p>
    <w:p w:rsidR="002E343C" w:rsidRPr="005460AF" w:rsidRDefault="002E343C">
      <w:pPr>
        <w:jc w:val="both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60AF">
        <w:rPr>
          <w:rFonts w:ascii="Times New Roman" w:hAnsi="Times New Roman" w:cs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 w:rsidR="002E343C" w:rsidRPr="005460AF" w:rsidRDefault="002E343C">
      <w:pPr>
        <w:ind w:left="720"/>
        <w:rPr>
          <w:rFonts w:ascii="Times New Roman" w:hAnsi="Times New Roman" w:cs="Times New Roman"/>
          <w:b/>
          <w:u w:val="single"/>
        </w:rPr>
      </w:pP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Nazwa: Miejski Ośrodek Pomocy Społecznej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Adres: ul. Słowackiego 74, 82-200 Malbork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Tel. 55 647 27 81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NIP 579-15-68-520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REGON 002791394 </w:t>
      </w:r>
    </w:p>
    <w:p w:rsidR="002E343C" w:rsidRPr="005460AF" w:rsidRDefault="00866CEC">
      <w:pPr>
        <w:rPr>
          <w:rFonts w:ascii="Times New Roman" w:hAnsi="Times New Roman" w:cs="Times New Roman"/>
        </w:rPr>
      </w:pPr>
      <w:hyperlink r:id="rId6">
        <w:r w:rsidR="004B2D3F" w:rsidRPr="005460AF">
          <w:rPr>
            <w:rStyle w:val="czeinternetowe"/>
            <w:rFonts w:ascii="Times New Roman" w:hAnsi="Times New Roman" w:cs="Times New Roman"/>
          </w:rPr>
          <w:t>www.bip.mops.malbork.pl</w:t>
        </w:r>
      </w:hyperlink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Osoby uprawnione do komunikowania się z wykonawcami: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Ewa Falkiewicz – Inspektor ds. Usług Opiekuńczych, tel. 556472781, wew. 35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Liliana </w:t>
      </w:r>
      <w:proofErr w:type="spellStart"/>
      <w:r w:rsidRPr="005460AF">
        <w:rPr>
          <w:rFonts w:ascii="Times New Roman" w:hAnsi="Times New Roman" w:cs="Times New Roman"/>
        </w:rPr>
        <w:t>Topyło</w:t>
      </w:r>
      <w:proofErr w:type="spellEnd"/>
      <w:r w:rsidRPr="005460AF">
        <w:rPr>
          <w:rFonts w:ascii="Times New Roman" w:hAnsi="Times New Roman" w:cs="Times New Roman"/>
        </w:rPr>
        <w:t xml:space="preserve"> – Starszy referent ds. Usług Opiekuńczych, tel. 556472781, wew. 35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 w:rsidR="002E343C" w:rsidRPr="005460AF" w:rsidRDefault="002E343C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2E343C" w:rsidRPr="005460AF" w:rsidRDefault="002E343C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lastRenderedPageBreak/>
        <w:t>Przedmiotem zamówienia jest świadczenie specjalistycznych usług opiekuńczych dla osób z zaburzeniami psychicznymi, w miejscu zamieszkania świadczeniobiorców.</w:t>
      </w:r>
    </w:p>
    <w:p w:rsidR="002E343C" w:rsidRPr="005460AF" w:rsidRDefault="002E343C">
      <w:pPr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Zamówienie obejmuje 4 zadania:</w:t>
      </w: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Style w:val="Pogrubienie"/>
          <w:rFonts w:ascii="Times New Roman" w:hAnsi="Times New Roman" w:cs="Times New Roman"/>
          <w:u w:val="single"/>
        </w:rPr>
        <w:t>Część nr 1</w:t>
      </w:r>
      <w:r w:rsidRPr="005460AF">
        <w:rPr>
          <w:rFonts w:ascii="Times New Roman" w:hAnsi="Times New Roman" w:cs="Times New Roman"/>
        </w:rPr>
        <w:t xml:space="preserve"> - specjalistyczne usługi opiekuńcze dla osób z zaburzeniami psychicznymi </w:t>
      </w:r>
      <w:r w:rsidRPr="005460AF">
        <w:rPr>
          <w:rFonts w:ascii="Times New Roman" w:hAnsi="Times New Roman" w:cs="Times New Roman"/>
        </w:rPr>
        <w:br/>
        <w:t>w zakresie</w:t>
      </w:r>
      <w:r w:rsidRPr="005460AF">
        <w:rPr>
          <w:rStyle w:val="Pogrubienie"/>
          <w:rFonts w:ascii="Times New Roman" w:hAnsi="Times New Roman" w:cs="Times New Roman"/>
        </w:rPr>
        <w:t xml:space="preserve"> terapii logopedycznej</w:t>
      </w:r>
      <w:r w:rsidR="00066C2C">
        <w:rPr>
          <w:rFonts w:ascii="Times New Roman" w:hAnsi="Times New Roman" w:cs="Times New Roman"/>
        </w:rPr>
        <w:t xml:space="preserve"> w łącznej ilości </w:t>
      </w:r>
      <w:r w:rsidR="00B56F78">
        <w:rPr>
          <w:rFonts w:ascii="Times New Roman" w:hAnsi="Times New Roman" w:cs="Times New Roman"/>
        </w:rPr>
        <w:t>4</w:t>
      </w:r>
      <w:r w:rsidR="00066C2C">
        <w:rPr>
          <w:rFonts w:ascii="Times New Roman" w:hAnsi="Times New Roman" w:cs="Times New Roman"/>
        </w:rPr>
        <w:t>0</w:t>
      </w:r>
      <w:r w:rsidRPr="005460AF">
        <w:rPr>
          <w:rFonts w:ascii="Times New Roman" w:hAnsi="Times New Roman" w:cs="Times New Roman"/>
        </w:rPr>
        <w:t xml:space="preserve"> godzin dla 1 dziecka</w:t>
      </w: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Style w:val="Pogrubienie"/>
          <w:rFonts w:ascii="Times New Roman" w:hAnsi="Times New Roman" w:cs="Times New Roman"/>
          <w:u w:val="single"/>
        </w:rPr>
        <w:t>Część nr 2</w:t>
      </w:r>
      <w:r w:rsidRPr="005460AF">
        <w:rPr>
          <w:rFonts w:ascii="Times New Roman" w:hAnsi="Times New Roman" w:cs="Times New Roman"/>
        </w:rPr>
        <w:t xml:space="preserve"> - specjalistyczne usługi opiekuńcze dla osób z zaburzeniami psychicznymi </w:t>
      </w:r>
      <w:r w:rsidRPr="005460AF">
        <w:rPr>
          <w:rFonts w:ascii="Times New Roman" w:hAnsi="Times New Roman" w:cs="Times New Roman"/>
        </w:rPr>
        <w:br/>
        <w:t>w zakresie</w:t>
      </w:r>
      <w:r w:rsidRPr="00066C2C">
        <w:rPr>
          <w:b/>
          <w:bCs/>
        </w:rPr>
        <w:t xml:space="preserve"> </w:t>
      </w:r>
      <w:r w:rsidRPr="00066C2C">
        <w:rPr>
          <w:rFonts w:ascii="Times New Roman" w:hAnsi="Times New Roman" w:cs="Times New Roman"/>
          <w:b/>
          <w:bCs/>
        </w:rPr>
        <w:t>rehabilitacji ruchowe</w:t>
      </w:r>
      <w:r w:rsidR="00066C2C" w:rsidRPr="00066C2C">
        <w:rPr>
          <w:rFonts w:ascii="Times New Roman" w:hAnsi="Times New Roman" w:cs="Times New Roman"/>
          <w:b/>
          <w:bCs/>
        </w:rPr>
        <w:t xml:space="preserve">j - </w:t>
      </w:r>
      <w:r w:rsidR="00066C2C" w:rsidRPr="00066C2C">
        <w:rPr>
          <w:rFonts w:ascii="Times New Roman" w:hAnsi="Times New Roman" w:cs="Times New Roman"/>
          <w:b/>
        </w:rPr>
        <w:t>terapia stopy</w:t>
      </w:r>
      <w:r w:rsidR="00066C2C">
        <w:rPr>
          <w:rFonts w:ascii="Times New Roman" w:hAnsi="Times New Roman" w:cs="Times New Roman"/>
        </w:rPr>
        <w:t xml:space="preserve"> w łącznej ilości  50</w:t>
      </w:r>
      <w:r w:rsidRPr="005460AF">
        <w:rPr>
          <w:rFonts w:ascii="Times New Roman" w:hAnsi="Times New Roman" w:cs="Times New Roman"/>
        </w:rPr>
        <w:t xml:space="preserve"> godzin dla </w:t>
      </w:r>
      <w:r w:rsidR="00066C2C">
        <w:rPr>
          <w:rFonts w:ascii="Times New Roman" w:hAnsi="Times New Roman" w:cs="Times New Roman"/>
        </w:rPr>
        <w:t>1 dziecka</w:t>
      </w:r>
    </w:p>
    <w:p w:rsidR="002E343C" w:rsidRPr="005460AF" w:rsidRDefault="004B2D3F">
      <w:pPr>
        <w:pStyle w:val="NormalnyWeb"/>
        <w:numPr>
          <w:ilvl w:val="0"/>
          <w:numId w:val="1"/>
        </w:numPr>
        <w:spacing w:before="28" w:after="102"/>
        <w:jc w:val="both"/>
      </w:pPr>
      <w:r w:rsidRPr="005460AF">
        <w:t>Zamawiający dopuszcza składanie ofert częściowych. Zamawiający dopuszcza złożenie oferty na jedną część jak i na cztery części zamówienia. Każda część zamówienia oceniana będzie oddzielnie.</w:t>
      </w:r>
    </w:p>
    <w:p w:rsidR="002E343C" w:rsidRPr="005460AF" w:rsidRDefault="004B2D3F">
      <w:pPr>
        <w:pStyle w:val="NormalnyWeb"/>
        <w:numPr>
          <w:ilvl w:val="0"/>
          <w:numId w:val="1"/>
        </w:numPr>
        <w:spacing w:before="28" w:after="102"/>
        <w:jc w:val="both"/>
      </w:pPr>
      <w:r w:rsidRPr="005460AF"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Czas 1 godziny (60 minut) – rehabilitacja ruchowa, logopeda i </w:t>
      </w:r>
      <w:proofErr w:type="spellStart"/>
      <w:r w:rsidRPr="005460AF">
        <w:rPr>
          <w:rFonts w:ascii="Times New Roman" w:hAnsi="Times New Roman" w:cs="Times New Roman"/>
        </w:rPr>
        <w:t>oligofrenopedagog</w:t>
      </w:r>
      <w:proofErr w:type="spellEnd"/>
      <w:r w:rsidRPr="005460AF">
        <w:rPr>
          <w:rFonts w:ascii="Times New Roman" w:hAnsi="Times New Roman" w:cs="Times New Roman"/>
        </w:rPr>
        <w:t>, czas 75 minut – trening umiejętności społecznych realizacji specjalistycznych usług opiekuńczych nie obejmuje czasu dojścia lub dojazdu do podopiecznego ani powrotu po wykonywanej usłudze.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Usługi mogą być świadczone w dni robocze, w dni świąteczne i wolne od pracy.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Usługi świadczone będą w oparciu o indywidualne decyzje administracyjne wydane przez Zamawiającego na podstawie ustawy o pomocy społecznej. Wydane decyzja zwierać będą:</w:t>
      </w:r>
    </w:p>
    <w:p w:rsidR="002E343C" w:rsidRPr="005460AF" w:rsidRDefault="004B2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imię, nazwisko i adres świadczeniobiorcy,</w:t>
      </w:r>
    </w:p>
    <w:p w:rsidR="002E343C" w:rsidRPr="005460AF" w:rsidRDefault="004B2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rodzaj usług wraz z ich szczegółowym zakresem</w:t>
      </w:r>
    </w:p>
    <w:p w:rsidR="002E343C" w:rsidRPr="005460AF" w:rsidRDefault="004B2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wymiar świadczonych usług, ilość dni w tygodniu, okres, przez który usługi mają być świadczone (termin rozpoczęcia i zakończenia świadczenia usług)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Zlecenie realizacji specjalistycznych usług opiekuńczych będzie przekazywane Wykonawcy na piśmie</w:t>
      </w:r>
    </w:p>
    <w:p w:rsidR="002E343C" w:rsidRPr="005460AF" w:rsidRDefault="004B2D3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Wykonawca jest odpowiedzialny za:</w:t>
      </w:r>
    </w:p>
    <w:p w:rsidR="002E343C" w:rsidRPr="005460AF" w:rsidRDefault="004B2D3F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jakość i terminowość realizowanych usług,</w:t>
      </w:r>
    </w:p>
    <w:p w:rsidR="002E343C" w:rsidRPr="005460AF" w:rsidRDefault="004B2D3F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szkody wyrządzone podopiecznym przez swoich pracowników w związku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z wykonywaniem usług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i ekonomicznej,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Nie wprowadzani</w:t>
      </w:r>
      <w:r w:rsidR="005460AF">
        <w:rPr>
          <w:rFonts w:ascii="Times New Roman" w:hAnsi="Times New Roman" w:cs="Times New Roman"/>
        </w:rPr>
        <w:t>e</w:t>
      </w:r>
      <w:r w:rsidRPr="005460AF">
        <w:rPr>
          <w:rFonts w:ascii="Times New Roman" w:hAnsi="Times New Roman" w:cs="Times New Roman"/>
        </w:rPr>
        <w:t xml:space="preserve"> do mieszkania Klientów osób nieupoważnionych, zwierząt domowych,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lastRenderedPageBreak/>
        <w:t>W czasie świadczenia usług w mieszkaniu Klienta nie będzie palić wyrobów tytoniowych, używać narkotyków ani spożywać alkoholu,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Nie obarczania Klientów własnymi problemami,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 w:rsidR="002E343C" w:rsidRPr="005460AF" w:rsidRDefault="004B2D3F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dokonywanie okresowej oceny w formie opisowej postępów wynikających ze stosowanej terapii, </w:t>
      </w:r>
      <w:r w:rsidRPr="005460AF">
        <w:rPr>
          <w:rFonts w:ascii="Times New Roman" w:hAnsi="Times New Roman" w:cs="Times New Roman"/>
          <w:szCs w:val="24"/>
          <w:lang w:eastAsia="pl-PL"/>
        </w:rPr>
        <w:t xml:space="preserve">od daty objęcia Klienta usługami </w:t>
      </w:r>
      <w:r w:rsidRPr="005460AF">
        <w:rPr>
          <w:rFonts w:ascii="Times New Roman" w:hAnsi="Times New Roman" w:cs="Times New Roman"/>
          <w:szCs w:val="24"/>
        </w:rPr>
        <w:t>nie rzadziej niż raz na pół roku,</w:t>
      </w:r>
      <w:r w:rsidRPr="005460AF">
        <w:rPr>
          <w:rFonts w:ascii="Times New Roman" w:hAnsi="Times New Roman" w:cs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 w:rsidRPr="005460AF">
        <w:rPr>
          <w:rFonts w:ascii="Times New Roman" w:hAnsi="Times New Roman" w:cs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 w:rsidRPr="005460AF">
        <w:rPr>
          <w:rFonts w:ascii="Times New Roman" w:hAnsi="Times New Roman" w:cs="Times New Roman"/>
          <w:szCs w:val="24"/>
        </w:rPr>
        <w:t>,</w:t>
      </w:r>
    </w:p>
    <w:p w:rsidR="002E343C" w:rsidRPr="005460AF" w:rsidRDefault="004B2D3F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prowadzenia dokumentacji świadczonych usług w formie:</w:t>
      </w:r>
    </w:p>
    <w:p w:rsidR="002E343C" w:rsidRPr="005460AF" w:rsidRDefault="004B2D3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„Miesięcznego sprawozdania z wykonywanych specjalistycznych usług opiekuńczych dla osób z zaburzeniami psychicznymi” – którego wzór stanowi załącznik Nr 1 do umowy</w:t>
      </w:r>
    </w:p>
    <w:p w:rsidR="002E343C" w:rsidRPr="005460AF" w:rsidRDefault="004B2D3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„Karty pracy” – którego wzór stanowi załącznik Nr 2 do umowy</w:t>
      </w:r>
    </w:p>
    <w:p w:rsidR="002E343C" w:rsidRPr="005460AF" w:rsidRDefault="004B2D3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Zestawienia świadczonych godzin specjalistycznych usług opiekuńczych dla osób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z zaburzeniami psychicznymi wykonywanych za miesiąc …………… 2022 r.</w:t>
      </w:r>
      <w:r w:rsidR="005460AF">
        <w:rPr>
          <w:rFonts w:ascii="Times New Roman" w:hAnsi="Times New Roman" w:cs="Times New Roman"/>
        </w:rPr>
        <w:t xml:space="preserve"> stanowiącego Załącznik Nr 3 do umowy</w:t>
      </w:r>
    </w:p>
    <w:p w:rsidR="002E343C" w:rsidRPr="005460AF" w:rsidRDefault="004B2D3F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Wykonawca zobowiązany jest do sporządzania „Indywidualnego planu wsparcia </w:t>
      </w:r>
      <w:r>
        <w:rPr>
          <w:rFonts w:ascii="Times New Roman" w:hAnsi="Times New Roman" w:cs="Times New Roman"/>
          <w:szCs w:val="24"/>
        </w:rPr>
        <w:br/>
      </w:r>
      <w:r w:rsidRPr="005460AF">
        <w:rPr>
          <w:rFonts w:ascii="Times New Roman" w:hAnsi="Times New Roman" w:cs="Times New Roman"/>
          <w:szCs w:val="24"/>
        </w:rPr>
        <w:t xml:space="preserve">i pracy w  zakresie świadczenia specjalistycznych usług opiekuńczych dla osób </w:t>
      </w:r>
      <w:r>
        <w:rPr>
          <w:rFonts w:ascii="Times New Roman" w:hAnsi="Times New Roman" w:cs="Times New Roman"/>
          <w:szCs w:val="24"/>
        </w:rPr>
        <w:br/>
      </w:r>
      <w:r w:rsidRPr="005460AF">
        <w:rPr>
          <w:rFonts w:ascii="Times New Roman" w:hAnsi="Times New Roman" w:cs="Times New Roman"/>
          <w:szCs w:val="24"/>
        </w:rPr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7">
        <w:r w:rsidRPr="005460AF">
          <w:rPr>
            <w:rStyle w:val="ListLabel39"/>
            <w:rFonts w:ascii="Times New Roman" w:hAnsi="Times New Roman" w:cs="Times New Roman"/>
          </w:rPr>
          <w:t>§ 3</w:t>
        </w:r>
      </w:hyperlink>
      <w:r w:rsidRPr="005460AF">
        <w:rPr>
          <w:rFonts w:ascii="Times New Roman" w:hAnsi="Times New Roman" w:cs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 xml:space="preserve">Osoby, które będą uczestniczyć w wykonywaniu zamówienia nie mogą być karane, muszą biegle posługiwać się językiem polskim, muszą być sprawne fizycznie </w:t>
      </w:r>
      <w:r>
        <w:rPr>
          <w:rFonts w:ascii="Times New Roman" w:eastAsia="NSimSun" w:hAnsi="Times New Roman" w:cs="Times New Roman"/>
        </w:rPr>
        <w:br/>
      </w:r>
      <w:r w:rsidRPr="005460AF">
        <w:rPr>
          <w:rFonts w:ascii="Times New Roman" w:eastAsia="NSimSun" w:hAnsi="Times New Roman" w:cs="Times New Roman"/>
        </w:rPr>
        <w:t xml:space="preserve">i intelektualnie, dyspozycyjne, kulturalne, winny posiadać umiejętność utrzymywania prawidłowych kontaktów interpersonalnych.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eastAsia="NSimSu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>Osoba świadcząca usługi nie może być spokrewniona z osobą, u której będzie świadczyć usługi.</w:t>
      </w:r>
      <w:r w:rsidRPr="005460AF">
        <w:rPr>
          <w:rFonts w:ascii="Times New Roman" w:hAnsi="Times New Roman" w:cs="Times New Roman"/>
        </w:rPr>
        <w:t xml:space="preserve">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eastAsia="NSimSu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5460AF">
        <w:rPr>
          <w:rFonts w:ascii="Times New Roman" w:eastAsia="NSimSun" w:hAnsi="Times New Roman" w:cs="Times New Roman"/>
        </w:rPr>
        <w:t>Zamawiający przeprowadza wizyty monitorujące/sprawdzające odnośnie</w:t>
      </w:r>
      <w:r w:rsidRPr="005460AF">
        <w:rPr>
          <w:rFonts w:ascii="Times New Roman" w:hAnsi="Times New Roman" w:cs="Times New Roman"/>
          <w:lang w:bidi="ar-SA"/>
        </w:rPr>
        <w:t xml:space="preserve"> jakości wykonywanych usług. Z wizy</w:t>
      </w:r>
      <w:r w:rsidR="00FD3E88">
        <w:rPr>
          <w:rFonts w:ascii="Times New Roman" w:hAnsi="Times New Roman" w:cs="Times New Roman"/>
          <w:lang w:bidi="ar-SA"/>
        </w:rPr>
        <w:t xml:space="preserve">t monitorujących/sprawdzających </w:t>
      </w:r>
      <w:r w:rsidRPr="005460AF">
        <w:rPr>
          <w:rFonts w:ascii="Times New Roman" w:hAnsi="Times New Roman" w:cs="Times New Roman"/>
          <w:lang w:bidi="ar-SA"/>
        </w:rPr>
        <w:t xml:space="preserve">Zamawiający sporządza protokół, którego wzór został określony </w:t>
      </w:r>
      <w:r w:rsidRPr="005460AF">
        <w:rPr>
          <w:rFonts w:ascii="Times New Roman" w:hAnsi="Times New Roman" w:cs="Times New Roman"/>
          <w:b/>
          <w:lang w:bidi="ar-SA"/>
        </w:rPr>
        <w:t>w załączniku nr 4 do umowy</w:t>
      </w:r>
      <w:r w:rsidRPr="005460AF">
        <w:rPr>
          <w:rFonts w:ascii="Times New Roman" w:hAnsi="Times New Roman" w:cs="Times New Roman"/>
          <w:lang w:bidi="ar-SA"/>
        </w:rPr>
        <w:t xml:space="preserve">.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 xml:space="preserve">Wybrany Wykonawca będzie zobowiązany do  prowadzenia stosownej dokumentacji określonej w umowie, a także do udostępniania Zamawiającemu bądź osobom </w:t>
      </w:r>
      <w:r w:rsidRPr="005460AF">
        <w:rPr>
          <w:rFonts w:ascii="Times New Roman" w:eastAsia="NSimSun" w:hAnsi="Times New Roman" w:cs="Times New Roman"/>
        </w:rPr>
        <w:lastRenderedPageBreak/>
        <w:t>upoważnionym przez Zamawiającego wszelkiej dokumentacji pozwalającej na stwierdzenie prawidłowości realizacji umowy.</w:t>
      </w:r>
    </w:p>
    <w:p w:rsidR="00FD3E88" w:rsidRPr="003E4258" w:rsidRDefault="00FD3E88" w:rsidP="00FD3E88">
      <w:pPr>
        <w:pStyle w:val="Bezodstpw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Za każdy miesiąc świadczenia Usług będzie przysługiwało wynagrodzenie </w:t>
      </w:r>
      <w:r>
        <w:rPr>
          <w:rFonts w:ascii="Times New Roman" w:eastAsia="Times New Roman" w:hAnsi="Times New Roman" w:cs="Times New Roman"/>
        </w:rPr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5460AF">
        <w:rPr>
          <w:rFonts w:ascii="Times New Roman" w:hAnsi="Times New Roman" w:cs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01.04.2022, 01.07.2022, 30.09.2022, 27.12.2022.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Szczegółowe warunki rozliczenia finansowego zawarte są w umowie stanowiącej załącznik Nr 6 do niniejszego Zapytania ofertowego</w:t>
      </w:r>
    </w:p>
    <w:p w:rsidR="002E343C" w:rsidRPr="005460AF" w:rsidRDefault="004B2D3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 xml:space="preserve">Wykonawca przed podpisaniem umowy zobowiązany jest do wypełnienia </w:t>
      </w:r>
      <w:r w:rsidRPr="005460A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„Oświadczenia Zleceniobiorcy” - Załącznik Nr 7</w:t>
      </w:r>
      <w:r w:rsidRPr="005460AF">
        <w:rPr>
          <w:rFonts w:ascii="Times New Roman" w:eastAsia="Times New Roman" w:hAnsi="Times New Roman" w:cs="Times New Roman"/>
          <w:lang w:eastAsia="pl-PL"/>
        </w:rPr>
        <w:t xml:space="preserve"> do umowy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eastAsia="SimSun" w:hAnsi="Times New Roman" w:cs="Times New Roman"/>
          <w:b/>
          <w:color w:val="00000A"/>
          <w:kern w:val="0"/>
        </w:rPr>
        <w:t>Wspólny Słownik Zamówień CPV</w:t>
      </w:r>
    </w:p>
    <w:p w:rsidR="002E343C" w:rsidRPr="005460AF" w:rsidRDefault="004B2D3F">
      <w:pPr>
        <w:numPr>
          <w:ilvl w:val="0"/>
          <w:numId w:val="6"/>
        </w:numPr>
        <w:ind w:right="165"/>
        <w:rPr>
          <w:rFonts w:ascii="Times New Roman" w:hAnsi="Times New Roman" w:cs="Times New Roman"/>
        </w:rPr>
      </w:pPr>
      <w:r w:rsidRPr="005460AF">
        <w:rPr>
          <w:rFonts w:ascii="Times New Roman" w:eastAsia="SimSun" w:hAnsi="Times New Roman" w:cs="Times New Roman"/>
          <w:b/>
          <w:bCs/>
          <w:kern w:val="0"/>
        </w:rPr>
        <w:t xml:space="preserve">85311200-4 </w:t>
      </w:r>
      <w:r w:rsidRPr="005460AF">
        <w:rPr>
          <w:rFonts w:ascii="Times New Roman" w:eastAsia="SimSun" w:hAnsi="Times New Roman" w:cs="Times New Roman"/>
          <w:bCs/>
          <w:kern w:val="0"/>
        </w:rPr>
        <w:t>Usługi opieki społecznej dla osób niepełnosprawnych</w:t>
      </w:r>
    </w:p>
    <w:p w:rsidR="002E343C" w:rsidRPr="005460AF" w:rsidRDefault="00866CEC">
      <w:pPr>
        <w:numPr>
          <w:ilvl w:val="0"/>
          <w:numId w:val="6"/>
        </w:numPr>
        <w:ind w:right="165"/>
        <w:rPr>
          <w:rFonts w:ascii="Times New Roman" w:hAnsi="Times New Roman" w:cs="Times New Roman"/>
        </w:rPr>
      </w:pPr>
      <w:hyperlink r:id="rId8">
        <w:r w:rsidR="004B2D3F" w:rsidRPr="005460AF">
          <w:rPr>
            <w:rStyle w:val="czeinternetowe"/>
            <w:rFonts w:ascii="Times New Roman" w:hAnsi="Times New Roman" w:cs="Times New Roman"/>
            <w:b/>
            <w:color w:val="auto"/>
          </w:rPr>
          <w:t>85312120-6</w:t>
        </w:r>
      </w:hyperlink>
      <w:r w:rsidR="004B2D3F" w:rsidRPr="005460AF">
        <w:rPr>
          <w:rFonts w:ascii="Times New Roman" w:hAnsi="Times New Roman" w:cs="Times New Roman"/>
        </w:rPr>
        <w:t xml:space="preserve"> Usługi opieki dziennej nad dziećmi i młodzieżą niepełnosprawną </w:t>
      </w:r>
    </w:p>
    <w:p w:rsidR="002E343C" w:rsidRPr="005460AF" w:rsidRDefault="00866CEC">
      <w:pPr>
        <w:numPr>
          <w:ilvl w:val="0"/>
          <w:numId w:val="6"/>
        </w:numPr>
        <w:ind w:right="165"/>
        <w:rPr>
          <w:rFonts w:ascii="Times New Roman" w:hAnsi="Times New Roman" w:cs="Times New Roman"/>
        </w:rPr>
      </w:pPr>
      <w:hyperlink r:id="rId9">
        <w:r w:rsidR="004B2D3F" w:rsidRPr="005460AF">
          <w:rPr>
            <w:rStyle w:val="czeinternetowe"/>
            <w:rFonts w:ascii="Times New Roman" w:hAnsi="Times New Roman" w:cs="Times New Roman"/>
            <w:b/>
            <w:bCs/>
            <w:color w:val="auto"/>
          </w:rPr>
          <w:t>85312500</w:t>
        </w:r>
        <w:r w:rsidR="004B2D3F" w:rsidRPr="005460AF">
          <w:rPr>
            <w:rStyle w:val="czeinternetowe"/>
            <w:rFonts w:ascii="Times New Roman" w:hAnsi="Times New Roman" w:cs="Times New Roman"/>
            <w:bCs/>
            <w:color w:val="auto"/>
          </w:rPr>
          <w:t>-4</w:t>
        </w:r>
      </w:hyperlink>
      <w:r w:rsidR="004B2D3F" w:rsidRPr="005460AF">
        <w:rPr>
          <w:rFonts w:ascii="Times New Roman" w:hAnsi="Times New Roman" w:cs="Times New Roman"/>
          <w:bCs/>
        </w:rPr>
        <w:t xml:space="preserve"> Usługi rehabilitacyjne 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Warunki udziału w postępowaniu</w:t>
      </w:r>
    </w:p>
    <w:p w:rsidR="002E343C" w:rsidRPr="005460AF" w:rsidRDefault="004B2D3F">
      <w:p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w postępowaniu dotyczące:</w:t>
      </w:r>
    </w:p>
    <w:p w:rsidR="002E343C" w:rsidRPr="005460AF" w:rsidRDefault="004B2D3F">
      <w:pPr>
        <w:pStyle w:val="Bezodstpw"/>
        <w:rPr>
          <w:rFonts w:ascii="Times New Roman" w:hAnsi="Times New Roman" w:cs="Times New Roman"/>
          <w:szCs w:val="24"/>
        </w:rPr>
      </w:pPr>
      <w:r w:rsidRPr="005460AF">
        <w:rPr>
          <w:rStyle w:val="markedcontent"/>
          <w:rFonts w:ascii="Times New Roman" w:hAnsi="Times New Roman" w:cs="Times New Roman"/>
          <w:szCs w:val="24"/>
        </w:rPr>
        <w:t xml:space="preserve">1) zdolności technicznej i zawodowej: </w:t>
      </w:r>
    </w:p>
    <w:p w:rsidR="002E343C" w:rsidRPr="005460AF" w:rsidRDefault="004B2D3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Style w:val="markedcontent"/>
          <w:rFonts w:ascii="Times New Roman" w:hAnsi="Times New Roman" w:cs="Times New Roman"/>
          <w:szCs w:val="24"/>
        </w:rPr>
        <w:t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</w:t>
      </w:r>
      <w:r w:rsidR="00AB7061" w:rsidRPr="005460AF">
        <w:rPr>
          <w:rStyle w:val="markedcontent"/>
          <w:rFonts w:ascii="Times New Roman" w:hAnsi="Times New Roman" w:cs="Times New Roman"/>
          <w:szCs w:val="24"/>
        </w:rPr>
        <w:t xml:space="preserve"> dla osób z zaburzeniami psychicznymi</w:t>
      </w:r>
      <w:r w:rsidRPr="005460AF">
        <w:rPr>
          <w:rStyle w:val="markedcontent"/>
          <w:rFonts w:ascii="Times New Roman" w:hAnsi="Times New Roman" w:cs="Times New Roman"/>
          <w:szCs w:val="24"/>
        </w:rPr>
        <w:t xml:space="preserve"> z dn. 22.09.2005r. (Dz.U.2005 Nr 189 poz. 1598 z późn. zm.) w ilości </w:t>
      </w:r>
      <w:r w:rsidRPr="005460AF">
        <w:rPr>
          <w:rStyle w:val="markedcontent"/>
          <w:rFonts w:ascii="Times New Roman" w:hAnsi="Times New Roman" w:cs="Times New Roman"/>
          <w:b/>
          <w:szCs w:val="24"/>
          <w:u w:val="single"/>
        </w:rPr>
        <w:t>minimum 50 godzin usług w ramach jednej umowy</w:t>
      </w:r>
      <w:r w:rsidR="0091351B">
        <w:rPr>
          <w:rStyle w:val="markedcontent"/>
          <w:rFonts w:ascii="Times New Roman" w:hAnsi="Times New Roman" w:cs="Times New Roman"/>
          <w:b/>
          <w:szCs w:val="24"/>
          <w:u w:val="single"/>
        </w:rPr>
        <w:t xml:space="preserve"> - </w:t>
      </w:r>
      <w:r w:rsidR="0091351B" w:rsidRPr="005460AF">
        <w:rPr>
          <w:rFonts w:ascii="Times New Roman" w:hAnsi="Times New Roman" w:cs="Times New Roman"/>
          <w:b/>
          <w:szCs w:val="24"/>
        </w:rPr>
        <w:t>Załącznik  Nr 3 do Zapytania ofertowego</w:t>
      </w:r>
    </w:p>
    <w:p w:rsidR="002E343C" w:rsidRPr="005460AF" w:rsidRDefault="004B2D3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10">
        <w:r w:rsidRPr="00FD3E88">
          <w:rPr>
            <w:rStyle w:val="czeinternetowe"/>
            <w:rFonts w:ascii="Times New Roman" w:hAnsi="Times New Roman" w:cs="Times New Roman"/>
            <w:color w:val="auto"/>
            <w:u w:val="none"/>
          </w:rPr>
          <w:t>§ 3</w:t>
        </w:r>
      </w:hyperlink>
      <w:r w:rsidRPr="00FD3E88">
        <w:rPr>
          <w:rFonts w:ascii="Times New Roman" w:hAnsi="Times New Roman" w:cs="Times New Roman"/>
        </w:rPr>
        <w:t xml:space="preserve"> </w:t>
      </w:r>
      <w:r w:rsidRPr="005460AF">
        <w:rPr>
          <w:rFonts w:ascii="Times New Roman" w:hAnsi="Times New Roman" w:cs="Times New Roman"/>
        </w:rPr>
        <w:t xml:space="preserve">Rozporządzenia Ministra Polityki Społecznej z dnia 22 września 2005 r. w sprawie specjalistycznych usług opiekuńczych (Dz.U.2005.189.1598) </w:t>
      </w:r>
    </w:p>
    <w:p w:rsidR="002E343C" w:rsidRPr="005460AF" w:rsidRDefault="002E343C">
      <w:pPr>
        <w:ind w:left="720"/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Kryteria oceny ofert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4.1. </w:t>
      </w:r>
      <w:r w:rsidRPr="005460AF">
        <w:rPr>
          <w:rFonts w:ascii="Times New Roman" w:hAnsi="Times New Roman" w:cs="Times New Roman"/>
          <w:u w:val="single"/>
        </w:rPr>
        <w:t xml:space="preserve">Sposób obliczania ceny 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Wykonawca poda cenę oferty w Formularzu ofertowym sporządzonym według wzoru stanowiącego załącznik nr 1 do Zapytania, jako cenę brutto (z uwzględnieniem kwoty podatku od towarów i usług VAT) z wyszczególnieniem stawki podatku od towarów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 xml:space="preserve">i usług (VAT). 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Cena oferty stanowi wynagrodzenie ryczałtowe. </w:t>
      </w:r>
    </w:p>
    <w:p w:rsidR="002E343C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 xml:space="preserve">z obowiązującymi przepisami realizacji przedmiotu zamówienia. </w:t>
      </w:r>
    </w:p>
    <w:p w:rsidR="00D34045" w:rsidRPr="00D34045" w:rsidRDefault="00D34045" w:rsidP="00D34045">
      <w:pPr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K</w:t>
      </w:r>
      <w:r w:rsidRPr="00D34045">
        <w:rPr>
          <w:rFonts w:ascii="Times New Roman" w:eastAsia="Times New Roman" w:hAnsi="Times New Roman" w:cs="Times New Roman"/>
          <w:kern w:val="0"/>
          <w:lang w:eastAsia="pl-PL" w:bidi="ar-SA"/>
        </w:rPr>
        <w:t>oszt za jedną godzinę zegarową świadczenia Usług stanowi koszt brutto, tj. z kwoty tej zostaną pokryte wszystkie obciążenia z tytułu ubezpieczeń społecznych, ubezpieczeń zdrowotnych, funduszu pracy, funduszu gwarantowanych świadczeń pracown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iczych, należnych podatków,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itd</w:t>
      </w:r>
      <w:proofErr w:type="spellEnd"/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Prawidłowe ustalenie podatku VAT od wartości netto oferowanej ceny, należy do obowiązków wykonawcy. Wykonawca poda w Formularzu ofertowym stawkę podatku od towarów i usług (VAT) właściwą dla przedmiotu zamówienia, obowiązującą według stanu prawnego na dzień składania ofert. 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Rozliczenia między zamawiającym a wykonawcą będą prowadzone w złotych polskich (PLN).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Kwoty należy zaokrąglić do pełnych groszy, przy czym końcówki poniżej 0,5 grosza pomija się, a końcówki 0,5 i wyższe zaokrągla się do 1 grosza (ostatnią pozostawioną cyfrę powiększa się o jednostkę), zgodnie z art. 106 e ust. 11 ustawy z dnia 11 marca 2004 r. o podatku od towarów i usług (tekst jednolity: </w:t>
      </w:r>
      <w:proofErr w:type="spellStart"/>
      <w:r w:rsidRPr="005460AF">
        <w:rPr>
          <w:rFonts w:ascii="Times New Roman" w:hAnsi="Times New Roman" w:cs="Times New Roman"/>
        </w:rPr>
        <w:t>Dz.U</w:t>
      </w:r>
      <w:proofErr w:type="spellEnd"/>
      <w:r w:rsidRPr="005460AF">
        <w:rPr>
          <w:rFonts w:ascii="Times New Roman" w:hAnsi="Times New Roman" w:cs="Times New Roman"/>
        </w:rPr>
        <w:t xml:space="preserve">. z 2020 r., poz. 106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 xml:space="preserve">z późn. zm.). 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460AF">
        <w:rPr>
          <w:rFonts w:ascii="Times New Roman" w:eastAsia="Times New Roman" w:hAnsi="Times New Roman" w:cs="Times New Roman"/>
          <w:u w:val="single"/>
          <w:lang w:eastAsia="pl-PL"/>
        </w:rPr>
        <w:t xml:space="preserve">4.2. Kryteria oceny oferty:  </w:t>
      </w:r>
    </w:p>
    <w:p w:rsidR="00AB7061" w:rsidRPr="005460AF" w:rsidRDefault="00AB7061" w:rsidP="00AB70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Przy ocenie ofert Zamawiający będzie się kierował następującymi kryteriami:</w:t>
      </w:r>
    </w:p>
    <w:p w:rsidR="00AB7061" w:rsidRPr="005460AF" w:rsidRDefault="00AB7061" w:rsidP="00AB7061">
      <w:pPr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a)</w:t>
      </w:r>
      <w:r w:rsidRPr="005460AF">
        <w:rPr>
          <w:rFonts w:ascii="Times New Roman" w:eastAsia="Times New Roman" w:hAnsi="Times New Roman" w:cs="Times New Roman"/>
          <w:lang w:eastAsia="pl-PL"/>
        </w:rPr>
        <w:tab/>
        <w:t xml:space="preserve">Cena – waga 100 %, </w:t>
      </w:r>
    </w:p>
    <w:p w:rsidR="00AB7061" w:rsidRPr="005460AF" w:rsidRDefault="00AB7061" w:rsidP="00AB7061">
      <w:pPr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061" w:rsidRPr="005460AF" w:rsidRDefault="00AB7061" w:rsidP="00AB70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Kryterium cena– będzie obliczane wg wzoru:</w:t>
      </w: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  <w:t xml:space="preserve">najniższa cena  x 100  </w:t>
      </w: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Liczba punktów  =     ----------------------------------------------- x 100 %</w:t>
      </w: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  <w:t xml:space="preserve">cena badanej oferty </w:t>
      </w:r>
    </w:p>
    <w:p w:rsidR="00AB7061" w:rsidRPr="005460AF" w:rsidRDefault="00AB7061">
      <w:pPr>
        <w:rPr>
          <w:rFonts w:ascii="Times New Roman" w:hAnsi="Times New Roman" w:cs="Times New Roman"/>
        </w:rPr>
      </w:pPr>
    </w:p>
    <w:p w:rsidR="002E343C" w:rsidRPr="005460AF" w:rsidRDefault="00AB7061">
      <w:pPr>
        <w:jc w:val="both"/>
        <w:rPr>
          <w:rFonts w:ascii="Times New Roman" w:hAnsi="Times New Roman" w:cs="Times New Roman"/>
          <w:u w:val="single"/>
        </w:rPr>
      </w:pPr>
      <w:r w:rsidRPr="005460AF">
        <w:rPr>
          <w:rFonts w:ascii="Times New Roman" w:hAnsi="Times New Roman" w:cs="Times New Roman"/>
          <w:u w:val="single"/>
        </w:rPr>
        <w:t>4.3</w:t>
      </w:r>
      <w:r w:rsidR="004B2D3F" w:rsidRPr="005460AF">
        <w:rPr>
          <w:rFonts w:ascii="Times New Roman" w:hAnsi="Times New Roman" w:cs="Times New Roman"/>
          <w:u w:val="single"/>
        </w:rPr>
        <w:t>. Opis sposobu przygotowania ofert</w:t>
      </w:r>
    </w:p>
    <w:p w:rsidR="002E343C" w:rsidRPr="005460AF" w:rsidRDefault="004B2D3F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 w:rsidRPr="005460AF">
        <w:rPr>
          <w:rFonts w:ascii="Times New Roman" w:hAnsi="Times New Roman" w:cs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 w:rsidR="002E343C" w:rsidRPr="005460AF" w:rsidRDefault="004B2D3F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 w:rsidRPr="005460AF">
        <w:rPr>
          <w:rFonts w:ascii="Times New Roman" w:hAnsi="Times New Roman" w:cs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 w:rsidR="002E343C" w:rsidRPr="005460AF" w:rsidRDefault="004B2D3F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Wraz z ofertą należy złożyć następujące dokumenty: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Formularz Oferty – </w:t>
      </w:r>
      <w:r w:rsidRPr="005460AF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2E343C" w:rsidRPr="005460AF" w:rsidRDefault="004B2D3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Oświadczenie Wykonawcy dotyczące spełnienie warunków udziału z postępowaniu 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– Załącznik Nr 2 do Zapytania ofertowego </w:t>
      </w:r>
    </w:p>
    <w:p w:rsidR="002E343C" w:rsidRPr="005460AF" w:rsidRDefault="004B2D3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</w:r>
      <w:r w:rsidRPr="005460AF">
        <w:rPr>
          <w:rFonts w:ascii="Times New Roman" w:hAnsi="Times New Roman" w:cs="Times New Roman"/>
          <w:bCs/>
          <w:szCs w:val="24"/>
        </w:rPr>
        <w:br/>
        <w:t>z zaburzeniami psychicznymi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 – </w:t>
      </w:r>
      <w:r w:rsidRPr="005460AF">
        <w:rPr>
          <w:rFonts w:ascii="Times New Roman" w:hAnsi="Times New Roman" w:cs="Times New Roman"/>
          <w:b/>
          <w:szCs w:val="24"/>
        </w:rPr>
        <w:t>Załącznik  Nr 3 do Zapytania ofertowego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Klauzula informacyjna – </w:t>
      </w:r>
      <w:r w:rsidRPr="005460AF">
        <w:rPr>
          <w:rFonts w:ascii="Times New Roman" w:hAnsi="Times New Roman" w:cs="Times New Roman"/>
          <w:b/>
          <w:szCs w:val="24"/>
        </w:rPr>
        <w:t>Załącznik Nr 4 do Zapytania ofertowego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 w:rsidRPr="005460AF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5460AF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 w:rsidRPr="005460AF">
        <w:rPr>
          <w:rFonts w:ascii="Times New Roman" w:hAnsi="Times New Roman" w:cs="Times New Roman"/>
          <w:b/>
          <w:szCs w:val="24"/>
        </w:rPr>
        <w:t>Załącznik Nr 5 do Zapytania ofertowego</w:t>
      </w:r>
    </w:p>
    <w:p w:rsidR="002E343C" w:rsidRPr="004B2D3F" w:rsidRDefault="004B2D3F" w:rsidP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4B2D3F">
        <w:rPr>
          <w:rFonts w:ascii="Times New Roman" w:hAnsi="Times New Roman" w:cs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lastRenderedPageBreak/>
        <w:t xml:space="preserve">Dokumenty potwierdzające wykształcenie oraz inne dokumenty potwierdzające posiadane kwalifikacje i umiejętności, dokumenty potwierdzające przeszkolenie </w:t>
      </w:r>
      <w:r w:rsidRPr="005460AF">
        <w:rPr>
          <w:rFonts w:ascii="Times New Roman" w:hAnsi="Times New Roman" w:cs="Times New Roman"/>
          <w:szCs w:val="24"/>
        </w:rPr>
        <w:br/>
        <w:t xml:space="preserve">i doświadczenie w zakresie prowadzenia treningów umiejętności społecznych przewidywanych w zakresie specjalistycznych usług opiekuńczych dla osób </w:t>
      </w:r>
      <w:r w:rsidRPr="005460AF">
        <w:rPr>
          <w:rFonts w:ascii="Times New Roman" w:hAnsi="Times New Roman" w:cs="Times New Roman"/>
          <w:szCs w:val="24"/>
        </w:rPr>
        <w:br/>
        <w:t>z zaburzeniami psychicznymi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Dokumenty potwierdzające co najmniej roczny staż pracy w jednej z następujących jednostek: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a) szpitalu psychiatrycznym;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b) jednostce organizacyjnej pomocy społecznej dla osób z zaburzeniami psychicznymi;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c) placówce terapii lub placówce oświatowej, do której uczęszczają dzieci z zaburzeniami rozwoju lub upośledzeniem umysłowym;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d) ośrodku </w:t>
      </w:r>
      <w:proofErr w:type="spellStart"/>
      <w:r w:rsidRPr="005460AF">
        <w:rPr>
          <w:rFonts w:ascii="Times New Roman" w:hAnsi="Times New Roman" w:cs="Times New Roman"/>
          <w:szCs w:val="24"/>
        </w:rPr>
        <w:t>terapeutyczno-edukacyjno-wychowawczym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e) zakładzie rehabilitacji;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f) innej jednostce niż wymienione w </w:t>
      </w:r>
      <w:proofErr w:type="spellStart"/>
      <w:r w:rsidRPr="005460AF">
        <w:rPr>
          <w:rFonts w:ascii="Times New Roman" w:hAnsi="Times New Roman" w:cs="Times New Roman"/>
          <w:szCs w:val="24"/>
        </w:rPr>
        <w:t>pkt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 a) – e), świadczącej specjalistyczne usługi opiekuńcze dla osób z zaburzeniami psychicznymi. </w:t>
      </w:r>
    </w:p>
    <w:p w:rsidR="002E343C" w:rsidRPr="005460AF" w:rsidRDefault="002E343C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E343C" w:rsidRPr="005460AF" w:rsidRDefault="004B2D3F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  <w:u w:val="single"/>
        </w:rPr>
        <w:t>4.3 Poprawa założonych ofert:</w:t>
      </w:r>
    </w:p>
    <w:p w:rsidR="002E343C" w:rsidRPr="005460AF" w:rsidRDefault="004B2D3F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Zamawiający może poprawić w ofercie, zawiadamiając o tym Wykonawcę, którego oferta została poprawiona:</w:t>
      </w:r>
    </w:p>
    <w:p w:rsidR="002E343C" w:rsidRPr="005460AF" w:rsidRDefault="004B2D3F">
      <w:pPr>
        <w:pStyle w:val="Akapitzlist"/>
        <w:numPr>
          <w:ilvl w:val="2"/>
          <w:numId w:val="13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 w:rsidR="002E343C" w:rsidRPr="005460AF" w:rsidRDefault="004B2D3F">
      <w:pPr>
        <w:pStyle w:val="Akapitzlist"/>
        <w:numPr>
          <w:ilvl w:val="2"/>
          <w:numId w:val="13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oczywiste omyłki rachunkowe, z uwzględnieniem konsekwencji rachunkowych dokonanych poprawek,</w:t>
      </w:r>
    </w:p>
    <w:p w:rsidR="002E343C" w:rsidRPr="005460AF" w:rsidRDefault="004B2D3F">
      <w:pPr>
        <w:pStyle w:val="Akapitzlist"/>
        <w:numPr>
          <w:ilvl w:val="2"/>
          <w:numId w:val="13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inne omyłki polegające na niezgodności oferty z zapytaniem ofertowym, niepowodujące istotnych zmian w treści oferty.</w:t>
      </w:r>
    </w:p>
    <w:p w:rsidR="002E343C" w:rsidRPr="005460AF" w:rsidRDefault="002E343C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Miejsce i termin składania ofert:</w:t>
      </w:r>
    </w:p>
    <w:p w:rsidR="002E343C" w:rsidRPr="005460AF" w:rsidRDefault="002E343C">
      <w:pPr>
        <w:pStyle w:val="Bezodstpw"/>
        <w:rPr>
          <w:rFonts w:ascii="Times New Roman" w:hAnsi="Times New Roman" w:cs="Times New Roman"/>
          <w:b/>
          <w:szCs w:val="24"/>
        </w:rPr>
      </w:pP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Wykonawca winien umieścić przygotowany egzemplarz oferty wraz z załącznikami </w:t>
      </w:r>
      <w:r w:rsidRPr="005460AF">
        <w:rPr>
          <w:rFonts w:ascii="Times New Roman" w:hAnsi="Times New Roman" w:cs="Times New Roman"/>
          <w:szCs w:val="24"/>
        </w:rPr>
        <w:br/>
        <w:t>w zamkniętej kopercie, która powinna być zaadresowana do Zamawiającego.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Miejski Ośrodek Pomocy Społecznej w Malborku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ul. Słowackiego 74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82 – 200 Malbork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 xml:space="preserve"> </w:t>
      </w:r>
      <w:r w:rsidRPr="005460AF">
        <w:rPr>
          <w:rFonts w:ascii="Times New Roman" w:hAnsi="Times New Roman" w:cs="Times New Roman"/>
          <w:szCs w:val="24"/>
        </w:rPr>
        <w:t>i oznaczona: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„Oferta na świadczenie specjalistycznych usług opiekuńczych dla osób z zaburzeniami psychicznymi.”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Przygotowaną ofertę zgodnie z wcześniejszymi ustaleniami niniejszego Zapytania ofertowego należy złożyć w terminie do dnia </w:t>
      </w:r>
      <w:r>
        <w:rPr>
          <w:rFonts w:ascii="Times New Roman" w:hAnsi="Times New Roman" w:cs="Times New Roman"/>
          <w:b/>
          <w:bCs/>
          <w:szCs w:val="24"/>
        </w:rPr>
        <w:t>1</w:t>
      </w:r>
      <w:r w:rsidR="00B56F78">
        <w:rPr>
          <w:rFonts w:ascii="Times New Roman" w:hAnsi="Times New Roman" w:cs="Times New Roman"/>
          <w:b/>
          <w:bCs/>
          <w:szCs w:val="24"/>
        </w:rPr>
        <w:t>0</w:t>
      </w:r>
      <w:r w:rsidRPr="005460AF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B56F78">
        <w:rPr>
          <w:rFonts w:ascii="Times New Roman" w:hAnsi="Times New Roman" w:cs="Times New Roman"/>
          <w:b/>
          <w:szCs w:val="24"/>
          <w:u w:val="single"/>
        </w:rPr>
        <w:t>01.2022</w:t>
      </w:r>
      <w:r w:rsidRPr="005460AF">
        <w:rPr>
          <w:rFonts w:ascii="Times New Roman" w:hAnsi="Times New Roman" w:cs="Times New Roman"/>
          <w:b/>
          <w:szCs w:val="24"/>
          <w:u w:val="single"/>
        </w:rPr>
        <w:t xml:space="preserve"> roku</w:t>
      </w:r>
      <w:r w:rsidRPr="005460AF">
        <w:rPr>
          <w:rFonts w:ascii="Times New Roman" w:hAnsi="Times New Roman" w:cs="Times New Roman"/>
          <w:szCs w:val="24"/>
          <w:u w:val="single"/>
        </w:rPr>
        <w:t xml:space="preserve"> </w:t>
      </w:r>
      <w:r w:rsidRPr="005460AF">
        <w:rPr>
          <w:rFonts w:ascii="Times New Roman" w:hAnsi="Times New Roman" w:cs="Times New Roman"/>
          <w:b/>
          <w:szCs w:val="24"/>
          <w:u w:val="single"/>
        </w:rPr>
        <w:t>do godziny 10:00</w:t>
      </w:r>
      <w:r w:rsidRPr="005460AF">
        <w:rPr>
          <w:rFonts w:ascii="Times New Roman" w:hAnsi="Times New Roman" w:cs="Times New Roman"/>
          <w:szCs w:val="24"/>
        </w:rPr>
        <w:t xml:space="preserve">    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Zamawiający dokona otwarcia ofert w dniu </w:t>
      </w:r>
      <w:r w:rsidR="00B56F78">
        <w:rPr>
          <w:rFonts w:ascii="Times New Roman" w:hAnsi="Times New Roman" w:cs="Times New Roman"/>
          <w:b/>
          <w:szCs w:val="24"/>
          <w:u w:val="single"/>
        </w:rPr>
        <w:t>10</w:t>
      </w:r>
      <w:r w:rsidRPr="005460AF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="00B56F78">
        <w:rPr>
          <w:rFonts w:ascii="Times New Roman" w:hAnsi="Times New Roman" w:cs="Times New Roman"/>
          <w:b/>
          <w:szCs w:val="24"/>
          <w:u w:val="single"/>
        </w:rPr>
        <w:t>01.202</w:t>
      </w:r>
      <w:r w:rsidRPr="005460AF">
        <w:rPr>
          <w:rFonts w:ascii="Times New Roman" w:hAnsi="Times New Roman" w:cs="Times New Roman"/>
          <w:b/>
          <w:szCs w:val="24"/>
          <w:u w:val="single"/>
        </w:rPr>
        <w:t xml:space="preserve"> roku o godzinie 10.30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br/>
      </w:r>
      <w:r w:rsidRPr="005460AF">
        <w:rPr>
          <w:rFonts w:ascii="Times New Roman" w:hAnsi="Times New Roman" w:cs="Times New Roman"/>
          <w:szCs w:val="24"/>
        </w:rPr>
        <w:t>w Miejskim Ośrodku Pomocy Społecznej w Malborku ul. Słowackiego 74 pok. Nr 2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 wyborze oferty cenowej Zamawiający zawiadomi niezwłocznie Wykonawców, którzy ubiegali się o udzielenie zamówienia. 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eastAsia="Arial Unicode MS" w:hAnsi="Times New Roman" w:cs="Times New Roman"/>
          <w:szCs w:val="24"/>
        </w:rPr>
        <w:t>Zamawiający zawrze umowę z wyb</w:t>
      </w:r>
      <w:r w:rsidR="00B56F78">
        <w:rPr>
          <w:rFonts w:ascii="Times New Roman" w:eastAsia="Arial Unicode MS" w:hAnsi="Times New Roman" w:cs="Times New Roman"/>
          <w:szCs w:val="24"/>
        </w:rPr>
        <w:t xml:space="preserve">ranym Wykonawcą najpóźniej w dniu wydania decyzji przyznającej daną usługę. Wykonawca zostanie o tym fakcie poinformowany telefonicznie lub drogą </w:t>
      </w:r>
      <w:proofErr w:type="spellStart"/>
      <w:r w:rsidR="00B56F78">
        <w:rPr>
          <w:rFonts w:ascii="Times New Roman" w:eastAsia="Arial Unicode MS" w:hAnsi="Times New Roman" w:cs="Times New Roman"/>
          <w:szCs w:val="24"/>
        </w:rPr>
        <w:t>eletroniczną</w:t>
      </w:r>
      <w:proofErr w:type="spellEnd"/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eastAsia="Arial Unicode MS" w:hAnsi="Times New Roman" w:cs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2E343C" w:rsidRPr="005460AF" w:rsidRDefault="002E343C">
      <w:pPr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Wykaz załączników do zapytanie ofertowego: 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Formularz Oferty – </w:t>
      </w:r>
      <w:r w:rsidRPr="005460AF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2E343C" w:rsidRPr="005460AF" w:rsidRDefault="004B2D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Oświadczenie Wykonawcy dotyczące spełnienie warunków udziału z postępowaniu 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– Załącznik Nr 2 do Zapytania ofertowego </w:t>
      </w:r>
    </w:p>
    <w:p w:rsidR="002E343C" w:rsidRPr="005460AF" w:rsidRDefault="004B2D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</w:r>
      <w:r w:rsidRPr="005460AF">
        <w:rPr>
          <w:rFonts w:ascii="Times New Roman" w:hAnsi="Times New Roman" w:cs="Times New Roman"/>
          <w:bCs/>
          <w:szCs w:val="24"/>
        </w:rPr>
        <w:br/>
        <w:t>z zaburzeniami psychicznymi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 – </w:t>
      </w:r>
      <w:r w:rsidRPr="005460AF">
        <w:rPr>
          <w:rFonts w:ascii="Times New Roman" w:hAnsi="Times New Roman" w:cs="Times New Roman"/>
          <w:b/>
          <w:szCs w:val="24"/>
        </w:rPr>
        <w:t>Załącznik  Nr 3 do Zapytania ofertowego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Klauzula informacyjna – </w:t>
      </w:r>
      <w:r w:rsidRPr="005460AF">
        <w:rPr>
          <w:rFonts w:ascii="Times New Roman" w:hAnsi="Times New Roman" w:cs="Times New Roman"/>
          <w:b/>
          <w:szCs w:val="24"/>
        </w:rPr>
        <w:t>Załącznik Nr 4 do Zapytania ofertowego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 w:rsidRPr="005460AF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5460AF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 w:rsidRPr="005460AF">
        <w:rPr>
          <w:rFonts w:ascii="Times New Roman" w:hAnsi="Times New Roman" w:cs="Times New Roman"/>
          <w:b/>
          <w:szCs w:val="24"/>
        </w:rPr>
        <w:t>Załącznik Nr 5 do Zapytania ofertowego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Wzór umowy</w:t>
      </w:r>
      <w:r w:rsidRPr="005460AF">
        <w:rPr>
          <w:rFonts w:ascii="Times New Roman" w:hAnsi="Times New Roman" w:cs="Times New Roman"/>
          <w:b/>
          <w:szCs w:val="24"/>
        </w:rPr>
        <w:t xml:space="preserve"> – Załącznik Nr 6 do Zapytania ofertowego 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sectPr w:rsidR="002E343C" w:rsidRPr="005460AF" w:rsidSect="002E34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A8"/>
    <w:multiLevelType w:val="multilevel"/>
    <w:tmpl w:val="ED8E0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42172"/>
    <w:multiLevelType w:val="multilevel"/>
    <w:tmpl w:val="B30A3D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02966561"/>
    <w:multiLevelType w:val="multilevel"/>
    <w:tmpl w:val="020A892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C62EC3"/>
    <w:multiLevelType w:val="hybridMultilevel"/>
    <w:tmpl w:val="D8D852FE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10F6"/>
    <w:multiLevelType w:val="hybridMultilevel"/>
    <w:tmpl w:val="DF6E1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3D3E"/>
    <w:multiLevelType w:val="multilevel"/>
    <w:tmpl w:val="77E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4F420D9"/>
    <w:multiLevelType w:val="multilevel"/>
    <w:tmpl w:val="BFF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1C202C"/>
    <w:multiLevelType w:val="multilevel"/>
    <w:tmpl w:val="DFF0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5598"/>
    <w:multiLevelType w:val="multilevel"/>
    <w:tmpl w:val="D6E25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534CCB"/>
    <w:multiLevelType w:val="multilevel"/>
    <w:tmpl w:val="B96AB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335"/>
    <w:multiLevelType w:val="multilevel"/>
    <w:tmpl w:val="F854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B216C"/>
    <w:multiLevelType w:val="multilevel"/>
    <w:tmpl w:val="D854BB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580B58AB"/>
    <w:multiLevelType w:val="multilevel"/>
    <w:tmpl w:val="BDE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210BC"/>
    <w:multiLevelType w:val="multilevel"/>
    <w:tmpl w:val="827C5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B727BA4"/>
    <w:multiLevelType w:val="multilevel"/>
    <w:tmpl w:val="2758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20D37C5"/>
    <w:multiLevelType w:val="multilevel"/>
    <w:tmpl w:val="A55086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6103"/>
    <w:multiLevelType w:val="multilevel"/>
    <w:tmpl w:val="1310C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553E3"/>
    <w:multiLevelType w:val="multilevel"/>
    <w:tmpl w:val="03E01A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7"/>
  </w:num>
  <w:num w:numId="11">
    <w:abstractNumId w:val="0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343C"/>
    <w:rsid w:val="00066C2C"/>
    <w:rsid w:val="002E343C"/>
    <w:rsid w:val="004B2D3F"/>
    <w:rsid w:val="005460AF"/>
    <w:rsid w:val="0062076D"/>
    <w:rsid w:val="00866CEC"/>
    <w:rsid w:val="0091351B"/>
    <w:rsid w:val="00AB7061"/>
    <w:rsid w:val="00B56F78"/>
    <w:rsid w:val="00CD48E9"/>
    <w:rsid w:val="00D34045"/>
    <w:rsid w:val="00D6706B"/>
    <w:rsid w:val="00FD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8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B7D87"/>
    <w:rPr>
      <w:color w:val="000080"/>
      <w:u w:val="single"/>
    </w:rPr>
  </w:style>
  <w:style w:type="character" w:styleId="Pogrubienie">
    <w:name w:val="Strong"/>
    <w:qFormat/>
    <w:rsid w:val="009B7D87"/>
    <w:rPr>
      <w:b/>
      <w:bCs/>
    </w:rPr>
  </w:style>
  <w:style w:type="character" w:customStyle="1" w:styleId="markedcontent">
    <w:name w:val="markedcontent"/>
    <w:basedOn w:val="Domylnaczcionkaakapitu"/>
    <w:qFormat/>
    <w:rsid w:val="009B7D87"/>
  </w:style>
  <w:style w:type="character" w:customStyle="1" w:styleId="TekstpodstawowyZnak">
    <w:name w:val="Tekst podstawowy Znak"/>
    <w:basedOn w:val="Domylnaczcionkaakapitu"/>
    <w:link w:val="Tekstpodstawowy"/>
    <w:qFormat/>
    <w:rsid w:val="009B7D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C9748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sid w:val="002E343C"/>
    <w:rPr>
      <w:rFonts w:cs="Times New Roman"/>
      <w:bCs/>
    </w:rPr>
  </w:style>
  <w:style w:type="character" w:customStyle="1" w:styleId="ListLabel2">
    <w:name w:val="ListLabel 2"/>
    <w:qFormat/>
    <w:rsid w:val="002E343C"/>
    <w:rPr>
      <w:rFonts w:ascii="Times New Roman" w:hAnsi="Times New Roman" w:cs="Times New Roman"/>
      <w:b/>
    </w:rPr>
  </w:style>
  <w:style w:type="character" w:customStyle="1" w:styleId="ListLabel3">
    <w:name w:val="ListLabel 3"/>
    <w:qFormat/>
    <w:rsid w:val="002E343C"/>
    <w:rPr>
      <w:rFonts w:cs="OpenSymbol"/>
    </w:rPr>
  </w:style>
  <w:style w:type="character" w:customStyle="1" w:styleId="ListLabel4">
    <w:name w:val="ListLabel 4"/>
    <w:qFormat/>
    <w:rsid w:val="002E343C"/>
    <w:rPr>
      <w:rFonts w:cs="OpenSymbol"/>
    </w:rPr>
  </w:style>
  <w:style w:type="character" w:customStyle="1" w:styleId="ListLabel5">
    <w:name w:val="ListLabel 5"/>
    <w:qFormat/>
    <w:rsid w:val="002E343C"/>
    <w:rPr>
      <w:rFonts w:cs="OpenSymbol"/>
    </w:rPr>
  </w:style>
  <w:style w:type="character" w:customStyle="1" w:styleId="ListLabel6">
    <w:name w:val="ListLabel 6"/>
    <w:qFormat/>
    <w:rsid w:val="002E343C"/>
    <w:rPr>
      <w:rFonts w:cs="OpenSymbol"/>
    </w:rPr>
  </w:style>
  <w:style w:type="character" w:customStyle="1" w:styleId="ListLabel7">
    <w:name w:val="ListLabel 7"/>
    <w:qFormat/>
    <w:rsid w:val="002E343C"/>
    <w:rPr>
      <w:rFonts w:cs="OpenSymbol"/>
    </w:rPr>
  </w:style>
  <w:style w:type="character" w:customStyle="1" w:styleId="ListLabel8">
    <w:name w:val="ListLabel 8"/>
    <w:qFormat/>
    <w:rsid w:val="002E343C"/>
    <w:rPr>
      <w:rFonts w:cs="OpenSymbol"/>
    </w:rPr>
  </w:style>
  <w:style w:type="character" w:customStyle="1" w:styleId="ListLabel9">
    <w:name w:val="ListLabel 9"/>
    <w:qFormat/>
    <w:rsid w:val="002E343C"/>
    <w:rPr>
      <w:rFonts w:cs="OpenSymbol"/>
    </w:rPr>
  </w:style>
  <w:style w:type="character" w:customStyle="1" w:styleId="ListLabel10">
    <w:name w:val="ListLabel 10"/>
    <w:qFormat/>
    <w:rsid w:val="002E343C"/>
    <w:rPr>
      <w:rFonts w:cs="OpenSymbol"/>
    </w:rPr>
  </w:style>
  <w:style w:type="character" w:customStyle="1" w:styleId="ListLabel11">
    <w:name w:val="ListLabel 11"/>
    <w:qFormat/>
    <w:rsid w:val="002E343C"/>
    <w:rPr>
      <w:rFonts w:cs="OpenSymbol"/>
    </w:rPr>
  </w:style>
  <w:style w:type="character" w:customStyle="1" w:styleId="ListLabel12">
    <w:name w:val="ListLabel 12"/>
    <w:qFormat/>
    <w:rsid w:val="002E343C"/>
    <w:rPr>
      <w:rFonts w:cs="Wingdings"/>
      <w:szCs w:val="24"/>
    </w:rPr>
  </w:style>
  <w:style w:type="character" w:customStyle="1" w:styleId="ListLabel13">
    <w:name w:val="ListLabel 13"/>
    <w:qFormat/>
    <w:rsid w:val="002E343C"/>
    <w:rPr>
      <w:rFonts w:cs="Times New Roman"/>
      <w:sz w:val="24"/>
    </w:rPr>
  </w:style>
  <w:style w:type="character" w:customStyle="1" w:styleId="ListLabel14">
    <w:name w:val="ListLabel 14"/>
    <w:qFormat/>
    <w:rsid w:val="002E343C"/>
    <w:rPr>
      <w:rFonts w:cs="Courier New"/>
    </w:rPr>
  </w:style>
  <w:style w:type="character" w:customStyle="1" w:styleId="ListLabel15">
    <w:name w:val="ListLabel 15"/>
    <w:qFormat/>
    <w:rsid w:val="002E343C"/>
    <w:rPr>
      <w:rFonts w:cs="Wingdings"/>
    </w:rPr>
  </w:style>
  <w:style w:type="character" w:customStyle="1" w:styleId="ListLabel16">
    <w:name w:val="ListLabel 16"/>
    <w:qFormat/>
    <w:rsid w:val="002E343C"/>
    <w:rPr>
      <w:rFonts w:cs="Symbol"/>
    </w:rPr>
  </w:style>
  <w:style w:type="character" w:customStyle="1" w:styleId="ListLabel17">
    <w:name w:val="ListLabel 17"/>
    <w:qFormat/>
    <w:rsid w:val="002E343C"/>
    <w:rPr>
      <w:rFonts w:cs="Courier New"/>
    </w:rPr>
  </w:style>
  <w:style w:type="character" w:customStyle="1" w:styleId="ListLabel18">
    <w:name w:val="ListLabel 18"/>
    <w:qFormat/>
    <w:rsid w:val="002E343C"/>
    <w:rPr>
      <w:rFonts w:cs="Wingdings"/>
    </w:rPr>
  </w:style>
  <w:style w:type="character" w:customStyle="1" w:styleId="ListLabel19">
    <w:name w:val="ListLabel 19"/>
    <w:qFormat/>
    <w:rsid w:val="002E343C"/>
    <w:rPr>
      <w:rFonts w:cs="Symbol"/>
    </w:rPr>
  </w:style>
  <w:style w:type="character" w:customStyle="1" w:styleId="ListLabel20">
    <w:name w:val="ListLabel 20"/>
    <w:qFormat/>
    <w:rsid w:val="002E343C"/>
    <w:rPr>
      <w:rFonts w:cs="Courier New"/>
    </w:rPr>
  </w:style>
  <w:style w:type="character" w:customStyle="1" w:styleId="ListLabel21">
    <w:name w:val="ListLabel 21"/>
    <w:qFormat/>
    <w:rsid w:val="002E343C"/>
    <w:rPr>
      <w:rFonts w:cs="Wingdings"/>
    </w:rPr>
  </w:style>
  <w:style w:type="character" w:customStyle="1" w:styleId="ListLabel22">
    <w:name w:val="ListLabel 22"/>
    <w:qFormat/>
    <w:rsid w:val="002E343C"/>
    <w:rPr>
      <w:rFonts w:cs="Courier New"/>
    </w:rPr>
  </w:style>
  <w:style w:type="character" w:customStyle="1" w:styleId="ListLabel23">
    <w:name w:val="ListLabel 23"/>
    <w:qFormat/>
    <w:rsid w:val="002E343C"/>
    <w:rPr>
      <w:rFonts w:cs="Courier New"/>
    </w:rPr>
  </w:style>
  <w:style w:type="character" w:customStyle="1" w:styleId="ListLabel24">
    <w:name w:val="ListLabel 24"/>
    <w:qFormat/>
    <w:rsid w:val="002E343C"/>
    <w:rPr>
      <w:rFonts w:cs="Courier New"/>
    </w:rPr>
  </w:style>
  <w:style w:type="character" w:customStyle="1" w:styleId="ListLabel25">
    <w:name w:val="ListLabel 25"/>
    <w:qFormat/>
    <w:rsid w:val="002E343C"/>
    <w:rPr>
      <w:rFonts w:cs="Courier New"/>
    </w:rPr>
  </w:style>
  <w:style w:type="character" w:customStyle="1" w:styleId="ListLabel26">
    <w:name w:val="ListLabel 26"/>
    <w:qFormat/>
    <w:rsid w:val="002E343C"/>
    <w:rPr>
      <w:rFonts w:cs="Courier New"/>
    </w:rPr>
  </w:style>
  <w:style w:type="character" w:customStyle="1" w:styleId="ListLabel27">
    <w:name w:val="ListLabel 27"/>
    <w:qFormat/>
    <w:rsid w:val="002E343C"/>
    <w:rPr>
      <w:rFonts w:cs="Courier New"/>
    </w:rPr>
  </w:style>
  <w:style w:type="character" w:customStyle="1" w:styleId="ListLabel28">
    <w:name w:val="ListLabel 28"/>
    <w:qFormat/>
    <w:rsid w:val="002E343C"/>
    <w:rPr>
      <w:rFonts w:cs="Times New Roman"/>
      <w:b/>
    </w:rPr>
  </w:style>
  <w:style w:type="character" w:customStyle="1" w:styleId="ListLabel29">
    <w:name w:val="ListLabel 29"/>
    <w:qFormat/>
    <w:rsid w:val="002E343C"/>
    <w:rPr>
      <w:rFonts w:cs="Times New Roman"/>
      <w:b w:val="0"/>
      <w:i w:val="0"/>
    </w:rPr>
  </w:style>
  <w:style w:type="character" w:customStyle="1" w:styleId="ListLabel30">
    <w:name w:val="ListLabel 30"/>
    <w:qFormat/>
    <w:rsid w:val="002E343C"/>
    <w:rPr>
      <w:rFonts w:cs="Times New Roman"/>
    </w:rPr>
  </w:style>
  <w:style w:type="character" w:customStyle="1" w:styleId="ListLabel31">
    <w:name w:val="ListLabel 31"/>
    <w:qFormat/>
    <w:rsid w:val="002E343C"/>
    <w:rPr>
      <w:rFonts w:cs="Times New Roman"/>
    </w:rPr>
  </w:style>
  <w:style w:type="character" w:customStyle="1" w:styleId="ListLabel32">
    <w:name w:val="ListLabel 32"/>
    <w:qFormat/>
    <w:rsid w:val="002E343C"/>
    <w:rPr>
      <w:rFonts w:cs="Times New Roman"/>
    </w:rPr>
  </w:style>
  <w:style w:type="character" w:customStyle="1" w:styleId="ListLabel33">
    <w:name w:val="ListLabel 33"/>
    <w:qFormat/>
    <w:rsid w:val="002E343C"/>
    <w:rPr>
      <w:rFonts w:cs="Times New Roman"/>
    </w:rPr>
  </w:style>
  <w:style w:type="character" w:customStyle="1" w:styleId="ListLabel34">
    <w:name w:val="ListLabel 34"/>
    <w:qFormat/>
    <w:rsid w:val="002E343C"/>
    <w:rPr>
      <w:rFonts w:cs="Times New Roman"/>
    </w:rPr>
  </w:style>
  <w:style w:type="character" w:customStyle="1" w:styleId="ListLabel35">
    <w:name w:val="ListLabel 35"/>
    <w:qFormat/>
    <w:rsid w:val="002E343C"/>
    <w:rPr>
      <w:rFonts w:cs="Times New Roman"/>
    </w:rPr>
  </w:style>
  <w:style w:type="character" w:customStyle="1" w:styleId="ListLabel36">
    <w:name w:val="ListLabel 36"/>
    <w:qFormat/>
    <w:rsid w:val="002E343C"/>
    <w:rPr>
      <w:rFonts w:cs="Times New Roman"/>
    </w:rPr>
  </w:style>
  <w:style w:type="character" w:customStyle="1" w:styleId="ListLabel37">
    <w:name w:val="ListLabel 37"/>
    <w:qFormat/>
    <w:rsid w:val="002E343C"/>
    <w:rPr>
      <w:rFonts w:cs="Times New Roman"/>
    </w:rPr>
  </w:style>
  <w:style w:type="character" w:customStyle="1" w:styleId="ListLabel38">
    <w:name w:val="ListLabel 38"/>
    <w:qFormat/>
    <w:rsid w:val="002E343C"/>
  </w:style>
  <w:style w:type="character" w:customStyle="1" w:styleId="ListLabel39">
    <w:name w:val="ListLabel 39"/>
    <w:qFormat/>
    <w:rsid w:val="002E343C"/>
    <w:rPr>
      <w:b/>
      <w:u w:val="single"/>
    </w:rPr>
  </w:style>
  <w:style w:type="character" w:customStyle="1" w:styleId="ListLabel40">
    <w:name w:val="ListLabel 40"/>
    <w:qFormat/>
    <w:rsid w:val="002E343C"/>
    <w:rPr>
      <w:rFonts w:ascii="Times New Roman" w:hAnsi="Times New Roman" w:cs="Times New Roman"/>
      <w:b/>
      <w:color w:val="auto"/>
    </w:rPr>
  </w:style>
  <w:style w:type="character" w:customStyle="1" w:styleId="ListLabel41">
    <w:name w:val="ListLabel 41"/>
    <w:qFormat/>
    <w:rsid w:val="002E343C"/>
    <w:rPr>
      <w:rFonts w:ascii="Times New Roman" w:hAnsi="Times New Roman" w:cs="Times New Roman"/>
      <w:b/>
      <w:bCs/>
      <w:color w:val="auto"/>
    </w:rPr>
  </w:style>
  <w:style w:type="character" w:customStyle="1" w:styleId="ListLabel42">
    <w:name w:val="ListLabel 42"/>
    <w:qFormat/>
    <w:rsid w:val="002E343C"/>
    <w:rPr>
      <w:rFonts w:ascii="Times New Roman" w:hAnsi="Times New Roman" w:cs="Times New Roman"/>
      <w:bCs/>
      <w:color w:val="auto"/>
    </w:rPr>
  </w:style>
  <w:style w:type="character" w:customStyle="1" w:styleId="ListLabel43">
    <w:name w:val="ListLabel 43"/>
    <w:qFormat/>
    <w:rsid w:val="002E343C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2E3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9B7D87"/>
    <w:pPr>
      <w:spacing w:after="140" w:line="276" w:lineRule="auto"/>
    </w:pPr>
  </w:style>
  <w:style w:type="paragraph" w:styleId="Lista">
    <w:name w:val="List"/>
    <w:basedOn w:val="Tekstpodstawowy"/>
    <w:rsid w:val="002E343C"/>
  </w:style>
  <w:style w:type="paragraph" w:customStyle="1" w:styleId="Caption">
    <w:name w:val="Caption"/>
    <w:basedOn w:val="Normalny"/>
    <w:qFormat/>
    <w:rsid w:val="002E343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343C"/>
    <w:pPr>
      <w:suppressLineNumbers/>
    </w:pPr>
  </w:style>
  <w:style w:type="paragraph" w:customStyle="1" w:styleId="Zwykytekst1">
    <w:name w:val="Zwykły tekst1"/>
    <w:basedOn w:val="Normalny"/>
    <w:qFormat/>
    <w:rsid w:val="009B7D87"/>
    <w:rPr>
      <w:rFonts w:ascii="Courier New" w:eastAsia="Calibri" w:hAnsi="Courier New" w:cs="Courier New"/>
    </w:rPr>
  </w:style>
  <w:style w:type="paragraph" w:styleId="Bezodstpw">
    <w:name w:val="No Spacing"/>
    <w:uiPriority w:val="1"/>
    <w:qFormat/>
    <w:rsid w:val="009B7D87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qFormat/>
    <w:rsid w:val="009B7D87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537D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opieki-dziennej-nad-dziecmi-i-mlodzieza-niepelnosprawna-9055" TargetMode="External"/><Relationship Id="rId3" Type="http://schemas.openxmlformats.org/officeDocument/2006/relationships/styles" Target="styles.xml"/><Relationship Id="rId7" Type="http://schemas.openxmlformats.org/officeDocument/2006/relationships/hyperlink" Target="https://lexlege.pl/specj-usl-op/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mops.malbork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xlege.pl/specj-usl-op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B14F-C1B3-43C8-9548-FA1615CA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2610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26</cp:revision>
  <cp:lastPrinted>2021-12-08T13:04:00Z</cp:lastPrinted>
  <dcterms:created xsi:type="dcterms:W3CDTF">2021-11-10T11:16:00Z</dcterms:created>
  <dcterms:modified xsi:type="dcterms:W3CDTF">2022-01-02T10:43:00Z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