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ZARZĄDZENIE NR 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/ 2021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Dyrektora Miejskiego Ośrodka Pomocy Społecznej w Malborku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 dnia 26.02.2021 roku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w sprawie wyznaczenia dodatkowego dnia wolnego w Miejskim Ośrodku Pomocy Społecznej</w:t>
        <w:br/>
        <w:t>w Malborku w 2021 roku  w zamian za święto przypadające w sobotę dnia 01 maja 2021 roku oraz 25 grudnia 2021 roku.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podstawie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art. 130 § 2 ustawy z dnia 26 czerwca 1974 Kodeks pracy (Dz. U. z 2019 r. poz. 1040 z póź. zm.) oraz § 20 pkt. 5 Regulaminu Pracy Miejskiego Ośrodka Pomocy Społecznej w Malborku, </w:t>
      </w:r>
      <w:r>
        <w:rPr>
          <w:rFonts w:cs="Times New Roman" w:ascii="Times New Roman" w:hAnsi="Times New Roman"/>
          <w:sz w:val="24"/>
          <w:szCs w:val="24"/>
        </w:rPr>
        <w:t>zarządza się, co następuje:</w:t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eastAsiaTheme="majorEastAsia"/>
        </w:rPr>
        <w:t>§ 1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/>
      </w:pPr>
      <w:r>
        <w:rPr>
          <w:rStyle w:val="Fragment"/>
        </w:rPr>
        <w:t>1. Wyznacza się dzień 04 maja 2021 roku, jako dodatkowy dzień wolny od pracy</w:t>
        <w:br/>
        <w:t>w Miejskim Ośrodku Pomocy Społecznej w Malborku w zamian za dzień świąteczny przypadający w sobotę dnia 01 maja 2021 roku.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/>
      </w:pPr>
      <w:r>
        <w:rPr>
          <w:rStyle w:val="Fragment"/>
        </w:rPr>
        <w:t>2. Wyznacza się dzień 24 grudnia 2021 roku, jako dodatkowy dzień wolny od pracy</w:t>
        <w:br/>
        <w:t>w Miejskim Ośrodku Pomocy Społecznej w Malborku w zamian za dzień świąteczny przypadający w sobotę dnia 25 grudnia 2021 roku.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/>
      </w:pPr>
      <w:r>
        <w:rPr/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eastAsiaTheme="majorEastAsia"/>
        </w:rPr>
        <w:t>§ 2</w:t>
      </w:r>
    </w:p>
    <w:p>
      <w:pPr>
        <w:pStyle w:val="Paragraf"/>
        <w:spacing w:lineRule="auto" w:line="360" w:beforeAutospacing="0" w:before="0" w:afterAutospacing="0" w:after="0"/>
        <w:ind w:hanging="0"/>
        <w:jc w:val="both"/>
        <w:rPr/>
      </w:pPr>
      <w:r>
        <w:rPr>
          <w:rStyle w:val="Fragment"/>
        </w:rPr>
        <w:t>Zarządzenie podaje się do wiadomości pracowników Miejskiego Ośrodka Pomocy Społecznej w Malborku oraz do publicznej wiadomości poprzez wywieszenie na tablicy ogłoszeń</w:t>
        <w:br/>
        <w:t xml:space="preserve">w Miejskim Ośrodku Pomocy Społecznej w Malborku oraz opublikowaniu na stronie internetowej Ośrodka. 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>
          <w:rStyle w:val="Fragment"/>
        </w:rPr>
      </w:pPr>
      <w:r>
        <w:rPr/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>
          <w:rStyle w:val="Strong"/>
          <w:rFonts w:eastAsia="" w:eastAsiaTheme="majorEastAsia"/>
        </w:rPr>
        <w:t>§ 3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/>
      </w:pPr>
      <w:r>
        <w:rPr>
          <w:rStyle w:val="Fragment"/>
        </w:rPr>
        <w:t>Zarządzenie wchodzi w życie z dniem podpisania.</w:t>
      </w:r>
    </w:p>
    <w:p>
      <w:pPr>
        <w:pStyle w:val="Paragraf"/>
        <w:spacing w:lineRule="auto" w:line="360" w:beforeAutospacing="0" w:before="0" w:afterAutospacing="0" w:after="0"/>
        <w:ind w:firstLine="340"/>
        <w:jc w:val="both"/>
        <w:rPr>
          <w:rStyle w:val="Fragment"/>
        </w:rPr>
      </w:pPr>
      <w:r>
        <w:rPr/>
      </w:r>
    </w:p>
    <w:p>
      <w:pPr>
        <w:pStyle w:val="Paragraf"/>
        <w:spacing w:lineRule="auto" w:line="360" w:beforeAutospacing="0" w:before="0" w:afterAutospacing="0" w:after="0"/>
        <w:jc w:val="center"/>
        <w:rPr/>
      </w:pPr>
      <w:r>
        <w:rPr/>
      </w:r>
    </w:p>
    <w:p>
      <w:pPr>
        <w:pStyle w:val="Paragraf"/>
        <w:widowControl/>
        <w:bidi w:val="0"/>
        <w:spacing w:lineRule="auto" w:line="360" w:beforeAutospacing="0" w:before="0" w:afterAutospacing="0" w:after="0"/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DYREKTOR</w:t>
      </w:r>
    </w:p>
    <w:p>
      <w:pPr>
        <w:pStyle w:val="Paragraf"/>
        <w:widowControl/>
        <w:bidi w:val="0"/>
        <w:spacing w:lineRule="auto" w:line="360" w:beforeAutospacing="0" w:before="0" w:afterAutospacing="0" w:after="0"/>
        <w:ind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MIEJSKIEGO OŚRODKA POMOCY SPOŁECZNEJ</w:t>
      </w:r>
    </w:p>
    <w:p>
      <w:pPr>
        <w:pStyle w:val="Paragraf"/>
        <w:widowControl/>
        <w:bidi w:val="0"/>
        <w:spacing w:lineRule="auto" w:line="360" w:beforeAutospacing="0" w:before="0" w:afterAutospacing="0" w:after="0"/>
        <w:ind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aragraf"/>
        <w:widowControl/>
        <w:bidi w:val="0"/>
        <w:spacing w:lineRule="auto" w:line="360" w:beforeAutospacing="0" w:before="0" w:afterAutospacing="0" w:after="0"/>
        <w:ind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aragraf"/>
        <w:widowControl/>
        <w:bidi w:val="0"/>
        <w:spacing w:lineRule="auto" w:line="360" w:beforeAutospacing="0" w:before="0" w:afterAutospacing="0" w:after="0"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mgr Jacek Wojtuszkiewicz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b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258ce"/>
    <w:pPr>
      <w:keepNext w:val="true"/>
      <w:keepLines/>
      <w:pageBreakBefore/>
      <w:spacing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258ce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Nagwek1Znak1" w:customStyle="1">
    <w:name w:val="Nagłówek 1 Znak1"/>
    <w:basedOn w:val="DefaultParagraphFont"/>
    <w:uiPriority w:val="9"/>
    <w:qFormat/>
    <w:rsid w:val="002258ce"/>
    <w:rPr>
      <w:rFonts w:ascii="Times New Roman" w:hAnsi="Times New Roman" w:eastAsia="" w:cs="" w:cstheme="majorBidi" w:eastAsiaTheme="majorEastAsia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d979a8"/>
    <w:rPr>
      <w:b/>
      <w:bCs/>
    </w:rPr>
  </w:style>
  <w:style w:type="character" w:styleId="Fragment" w:customStyle="1">
    <w:name w:val="fragment"/>
    <w:basedOn w:val="DefaultParagraphFont"/>
    <w:qFormat/>
    <w:rsid w:val="00d979a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agraf" w:customStyle="1">
    <w:name w:val="paragraf"/>
    <w:basedOn w:val="Normal"/>
    <w:qFormat/>
    <w:rsid w:val="00d979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BB2F-C7D1-49AC-9A98-571F9EE6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LibreOffice/6.2.4.2$Windows_X86_64 LibreOffice_project/2412653d852ce75f65fbfa83fb7e7b669a126d64</Application>
  <Pages>1</Pages>
  <Words>213</Words>
  <Characters>1114</Characters>
  <CharactersWithSpaces>1326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2020-03-17T13:30:00Z</dcterms:created>
  <dc:creator>Marek Lesiak</dc:creator>
  <dc:description/>
  <dc:language>pl-PL</dc:language>
  <cp:lastModifiedBy/>
  <cp:lastPrinted>2021-03-03T11:12:36Z</cp:lastPrinted>
  <dcterms:modified xsi:type="dcterms:W3CDTF">2021-04-23T09:09:55Z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